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B10" w:rsidRDefault="00571239" w:rsidP="00A979CD">
      <w:pPr>
        <w:spacing w:after="0"/>
        <w:ind w:left="-360" w:right="-514"/>
        <w:jc w:val="center"/>
        <w:rPr>
          <w:rFonts w:ascii="Garamond" w:hAnsi="Garamond"/>
          <w:b/>
          <w:bCs/>
          <w:sz w:val="24"/>
        </w:rPr>
      </w:pPr>
      <w:r>
        <w:rPr>
          <w:rFonts w:ascii="Garamond" w:hAnsi="Garamond"/>
          <w:b/>
          <w:bCs/>
          <w:noProof/>
          <w:sz w:val="24"/>
          <w:lang w:eastAsia="el-GR"/>
        </w:rPr>
        <w:drawing>
          <wp:inline distT="0" distB="0" distL="0" distR="0">
            <wp:extent cx="5257800" cy="1143000"/>
            <wp:effectExtent l="1905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57800" cy="1143000"/>
                    </a:xfrm>
                    <a:prstGeom prst="rect">
                      <a:avLst/>
                    </a:prstGeom>
                    <a:noFill/>
                    <a:ln w="9525">
                      <a:noFill/>
                      <a:miter lim="800000"/>
                      <a:headEnd/>
                      <a:tailEnd/>
                    </a:ln>
                  </pic:spPr>
                </pic:pic>
              </a:graphicData>
            </a:graphic>
          </wp:inline>
        </w:drawing>
      </w:r>
    </w:p>
    <w:p w:rsidR="00A979CD" w:rsidRDefault="00A979CD" w:rsidP="00A979CD">
      <w:pPr>
        <w:spacing w:after="0"/>
        <w:ind w:left="-360" w:right="-514"/>
        <w:jc w:val="center"/>
        <w:rPr>
          <w:rFonts w:ascii="Garamond" w:hAnsi="Garamond"/>
          <w:b/>
          <w:bCs/>
          <w:sz w:val="24"/>
        </w:rPr>
      </w:pPr>
    </w:p>
    <w:p w:rsidR="00547B10" w:rsidRDefault="00972E96" w:rsidP="00A979CD">
      <w:pPr>
        <w:spacing w:after="0"/>
        <w:ind w:left="-360" w:right="-514"/>
        <w:jc w:val="center"/>
        <w:rPr>
          <w:rFonts w:ascii="Garamond" w:hAnsi="Garamond"/>
          <w:b/>
          <w:bCs/>
          <w:i/>
          <w:sz w:val="24"/>
        </w:rPr>
      </w:pPr>
      <w:r>
        <w:rPr>
          <w:rFonts w:ascii="Garamond" w:hAnsi="Garamond"/>
          <w:b/>
          <w:bCs/>
          <w:sz w:val="24"/>
          <w:lang w:val="en-US"/>
        </w:rPr>
        <w:t>Athens</w:t>
      </w:r>
      <w:r>
        <w:rPr>
          <w:rFonts w:ascii="Garamond" w:hAnsi="Garamond"/>
          <w:b/>
          <w:bCs/>
          <w:sz w:val="24"/>
        </w:rPr>
        <w:t xml:space="preserve"> </w:t>
      </w:r>
      <w:r>
        <w:rPr>
          <w:rFonts w:ascii="Garamond" w:hAnsi="Garamond"/>
          <w:b/>
          <w:bCs/>
          <w:sz w:val="24"/>
          <w:lang w:val="en-US"/>
        </w:rPr>
        <w:t>Fringe</w:t>
      </w:r>
      <w:r>
        <w:rPr>
          <w:rFonts w:ascii="Garamond" w:hAnsi="Garamond"/>
          <w:b/>
          <w:bCs/>
          <w:sz w:val="24"/>
        </w:rPr>
        <w:t xml:space="preserve"> </w:t>
      </w:r>
      <w:r>
        <w:rPr>
          <w:rFonts w:ascii="Garamond" w:hAnsi="Garamond"/>
          <w:b/>
          <w:bCs/>
          <w:sz w:val="24"/>
          <w:lang w:val="en-US"/>
        </w:rPr>
        <w:t>Live</w:t>
      </w:r>
      <w:r>
        <w:rPr>
          <w:rFonts w:ascii="Garamond" w:hAnsi="Garamond"/>
          <w:b/>
          <w:bCs/>
          <w:sz w:val="24"/>
        </w:rPr>
        <w:t xml:space="preserve"> 2013</w:t>
      </w:r>
      <w:r>
        <w:rPr>
          <w:rFonts w:ascii="Garamond" w:hAnsi="Garamond"/>
          <w:b/>
          <w:bCs/>
          <w:sz w:val="24"/>
        </w:rPr>
        <w:br/>
        <w:t>1-30 Ιουνίου 2013</w:t>
      </w:r>
      <w:r>
        <w:rPr>
          <w:rFonts w:ascii="Garamond" w:hAnsi="Garamond"/>
          <w:b/>
          <w:bCs/>
          <w:sz w:val="24"/>
        </w:rPr>
        <w:br/>
      </w:r>
      <w:r>
        <w:rPr>
          <w:rFonts w:ascii="Garamond" w:hAnsi="Garamond"/>
          <w:b/>
          <w:bCs/>
          <w:sz w:val="24"/>
        </w:rPr>
        <w:br/>
      </w:r>
      <w:r>
        <w:rPr>
          <w:rFonts w:ascii="Garamond" w:hAnsi="Garamond"/>
          <w:b/>
          <w:bCs/>
          <w:i/>
          <w:sz w:val="24"/>
        </w:rPr>
        <w:t>Η Αθήνα μας ανήκει!</w:t>
      </w:r>
    </w:p>
    <w:p w:rsidR="00547B10" w:rsidRDefault="00547B10" w:rsidP="00A979CD">
      <w:pPr>
        <w:spacing w:after="0"/>
        <w:ind w:left="-360" w:right="-514"/>
        <w:jc w:val="center"/>
        <w:rPr>
          <w:rFonts w:ascii="Garamond" w:hAnsi="Garamond"/>
          <w:b/>
          <w:bCs/>
          <w:sz w:val="24"/>
        </w:rPr>
      </w:pPr>
    </w:p>
    <w:p w:rsidR="00547B10" w:rsidRDefault="00972E96" w:rsidP="00A979CD">
      <w:pPr>
        <w:pBdr>
          <w:bottom w:val="single" w:sz="4" w:space="1" w:color="auto"/>
        </w:pBdr>
        <w:spacing w:after="0"/>
        <w:ind w:left="-360" w:right="-514"/>
        <w:rPr>
          <w:rFonts w:ascii="Garamond" w:hAnsi="Garamond"/>
          <w:b/>
          <w:bCs/>
          <w:sz w:val="24"/>
        </w:rPr>
      </w:pPr>
      <w:r>
        <w:rPr>
          <w:rFonts w:ascii="Garamond" w:hAnsi="Garamond"/>
          <w:b/>
          <w:bCs/>
          <w:sz w:val="24"/>
          <w:lang w:val="en-US"/>
        </w:rPr>
        <w:t>Athens</w:t>
      </w:r>
      <w:r>
        <w:rPr>
          <w:rFonts w:ascii="Garamond" w:hAnsi="Garamond"/>
          <w:b/>
          <w:bCs/>
          <w:sz w:val="24"/>
        </w:rPr>
        <w:t xml:space="preserve"> </w:t>
      </w:r>
      <w:r>
        <w:rPr>
          <w:rFonts w:ascii="Garamond" w:hAnsi="Garamond"/>
          <w:b/>
          <w:bCs/>
          <w:sz w:val="24"/>
          <w:lang w:val="en-US"/>
        </w:rPr>
        <w:t>Fringe</w:t>
      </w:r>
      <w:r>
        <w:rPr>
          <w:rFonts w:ascii="Garamond" w:hAnsi="Garamond"/>
          <w:b/>
          <w:bCs/>
          <w:sz w:val="24"/>
        </w:rPr>
        <w:t xml:space="preserve"> </w:t>
      </w:r>
      <w:r>
        <w:rPr>
          <w:rFonts w:ascii="Garamond" w:hAnsi="Garamond"/>
          <w:b/>
          <w:bCs/>
          <w:sz w:val="24"/>
          <w:lang w:val="en-US"/>
        </w:rPr>
        <w:t>Live</w:t>
      </w:r>
      <w:r>
        <w:rPr>
          <w:rFonts w:ascii="Garamond" w:hAnsi="Garamond"/>
          <w:b/>
          <w:bCs/>
          <w:sz w:val="24"/>
        </w:rPr>
        <w:t xml:space="preserve"> 2013 – Γενικά Στοιχεία</w:t>
      </w:r>
    </w:p>
    <w:p w:rsidR="0008459D" w:rsidRDefault="006578FA" w:rsidP="00A979CD">
      <w:pPr>
        <w:pStyle w:val="Default"/>
        <w:ind w:left="-360" w:right="-514"/>
        <w:jc w:val="both"/>
        <w:rPr>
          <w:rFonts w:ascii="Garamond" w:hAnsi="Garamond"/>
          <w:lang w:val="el-GR"/>
        </w:rPr>
      </w:pPr>
      <w:r>
        <w:rPr>
          <w:rFonts w:ascii="Garamond" w:hAnsi="Garamond"/>
          <w:lang w:val="el-GR"/>
        </w:rPr>
        <w:t xml:space="preserve">Το </w:t>
      </w:r>
      <w:r>
        <w:rPr>
          <w:rFonts w:ascii="Garamond" w:hAnsi="Garamond"/>
        </w:rPr>
        <w:t>Athens</w:t>
      </w:r>
      <w:r>
        <w:rPr>
          <w:rFonts w:ascii="Garamond" w:hAnsi="Garamond"/>
          <w:lang w:val="el-GR"/>
        </w:rPr>
        <w:t xml:space="preserve"> </w:t>
      </w:r>
      <w:r>
        <w:rPr>
          <w:rFonts w:ascii="Garamond" w:hAnsi="Garamond"/>
        </w:rPr>
        <w:t>Fringe</w:t>
      </w:r>
      <w:r>
        <w:rPr>
          <w:rFonts w:ascii="Garamond" w:hAnsi="Garamond"/>
          <w:lang w:val="el-GR"/>
        </w:rPr>
        <w:t xml:space="preserve"> </w:t>
      </w:r>
      <w:r>
        <w:rPr>
          <w:rFonts w:ascii="Garamond" w:hAnsi="Garamond"/>
        </w:rPr>
        <w:t>Live</w:t>
      </w:r>
      <w:r>
        <w:rPr>
          <w:rFonts w:ascii="Garamond" w:hAnsi="Garamond"/>
          <w:lang w:val="el-GR"/>
        </w:rPr>
        <w:t xml:space="preserve"> πιστό στο ραντεβού του για 5</w:t>
      </w:r>
      <w:r>
        <w:rPr>
          <w:rFonts w:ascii="Garamond" w:hAnsi="Garamond"/>
          <w:vertAlign w:val="superscript"/>
          <w:lang w:val="el-GR"/>
        </w:rPr>
        <w:t>η</w:t>
      </w:r>
      <w:r>
        <w:rPr>
          <w:rFonts w:ascii="Garamond" w:hAnsi="Garamond"/>
          <w:lang w:val="el-GR"/>
        </w:rPr>
        <w:t xml:space="preserve"> συνεχή χρονιά ανοίγει τις πόρτες του την 1</w:t>
      </w:r>
      <w:r>
        <w:rPr>
          <w:rFonts w:ascii="Garamond" w:hAnsi="Garamond"/>
          <w:vertAlign w:val="superscript"/>
          <w:lang w:val="el-GR"/>
        </w:rPr>
        <w:t>η</w:t>
      </w:r>
      <w:r>
        <w:rPr>
          <w:rFonts w:ascii="Garamond" w:hAnsi="Garamond"/>
          <w:lang w:val="el-GR"/>
        </w:rPr>
        <w:t xml:space="preserve"> Ιουνίου και μέχρι τις 30 του ίδιου μηνός γίνεται το σημείο συνάντησης της καλλιτεχνικής δημιουργίας με την </w:t>
      </w:r>
      <w:proofErr w:type="spellStart"/>
      <w:r>
        <w:rPr>
          <w:rFonts w:ascii="Garamond" w:hAnsi="Garamond"/>
          <w:lang w:val="el-GR"/>
        </w:rPr>
        <w:t>ακτιβιστική</w:t>
      </w:r>
      <w:proofErr w:type="spellEnd"/>
      <w:r>
        <w:rPr>
          <w:rFonts w:ascii="Garamond" w:hAnsi="Garamond"/>
          <w:lang w:val="el-GR"/>
        </w:rPr>
        <w:t xml:space="preserve"> δράση και το κοινό της Αθήνας. </w:t>
      </w:r>
    </w:p>
    <w:p w:rsidR="0008459D" w:rsidRDefault="0008459D" w:rsidP="00A979CD">
      <w:pPr>
        <w:pStyle w:val="Default"/>
        <w:ind w:left="-360" w:right="-514"/>
        <w:jc w:val="both"/>
        <w:rPr>
          <w:rFonts w:ascii="Garamond" w:hAnsi="Garamond"/>
          <w:lang w:val="el-GR"/>
        </w:rPr>
      </w:pPr>
    </w:p>
    <w:p w:rsidR="00B462B6" w:rsidRPr="00B462B6" w:rsidRDefault="00B462B6" w:rsidP="00A979CD">
      <w:pPr>
        <w:pStyle w:val="Default"/>
        <w:ind w:left="-360" w:right="-514"/>
        <w:jc w:val="both"/>
        <w:rPr>
          <w:rFonts w:ascii="Garamond" w:hAnsi="Garamond"/>
          <w:lang w:val="el-GR"/>
        </w:rPr>
      </w:pPr>
      <w:r w:rsidRPr="00B462B6">
        <w:rPr>
          <w:rFonts w:ascii="Garamond" w:hAnsi="Garamond"/>
          <w:lang w:val="el-GR"/>
        </w:rPr>
        <w:t xml:space="preserve">Ως κυρίαρχη έκφραση του </w:t>
      </w:r>
      <w:r w:rsidRPr="00B462B6">
        <w:rPr>
          <w:rFonts w:ascii="Garamond" w:hAnsi="Garamond"/>
        </w:rPr>
        <w:t>Athens</w:t>
      </w:r>
      <w:r w:rsidRPr="00B462B6">
        <w:rPr>
          <w:rFonts w:ascii="Garamond" w:hAnsi="Garamond"/>
          <w:lang w:val="el-GR"/>
        </w:rPr>
        <w:t xml:space="preserve"> </w:t>
      </w:r>
      <w:r w:rsidRPr="00B462B6">
        <w:rPr>
          <w:rFonts w:ascii="Garamond" w:hAnsi="Garamond"/>
        </w:rPr>
        <w:t>Fringe</w:t>
      </w:r>
      <w:r w:rsidRPr="00B462B6">
        <w:rPr>
          <w:rFonts w:ascii="Garamond" w:hAnsi="Garamond"/>
          <w:lang w:val="el-GR"/>
        </w:rPr>
        <w:t xml:space="preserve"> </w:t>
      </w:r>
      <w:r w:rsidRPr="00B462B6">
        <w:rPr>
          <w:rFonts w:ascii="Garamond" w:hAnsi="Garamond"/>
        </w:rPr>
        <w:t>Network</w:t>
      </w:r>
      <w:r w:rsidRPr="00B462B6">
        <w:rPr>
          <w:rFonts w:ascii="Garamond" w:hAnsi="Garamond"/>
          <w:lang w:val="el-GR"/>
        </w:rPr>
        <w:t xml:space="preserve">, το </w:t>
      </w:r>
      <w:r w:rsidRPr="00B462B6">
        <w:rPr>
          <w:rFonts w:ascii="Garamond" w:hAnsi="Garamond"/>
        </w:rPr>
        <w:t>Live</w:t>
      </w:r>
      <w:r w:rsidRPr="00B462B6">
        <w:rPr>
          <w:rFonts w:ascii="Garamond" w:hAnsi="Garamond"/>
          <w:lang w:val="el-GR"/>
        </w:rPr>
        <w:t xml:space="preserve"> αποτελεί </w:t>
      </w:r>
      <w:r w:rsidR="00DF11D6">
        <w:rPr>
          <w:rFonts w:ascii="Garamond" w:hAnsi="Garamond"/>
          <w:lang w:val="el-GR"/>
        </w:rPr>
        <w:t>ένα ανοιχτό</w:t>
      </w:r>
      <w:r w:rsidRPr="00B462B6">
        <w:rPr>
          <w:rFonts w:ascii="Garamond" w:hAnsi="Garamond"/>
          <w:lang w:val="el-GR"/>
        </w:rPr>
        <w:t xml:space="preserve"> βήμα για τους συμμετέχοντες να </w:t>
      </w:r>
      <w:r w:rsidR="00DF11D6">
        <w:rPr>
          <w:rFonts w:ascii="Garamond" w:hAnsi="Garamond"/>
          <w:lang w:val="el-GR"/>
        </w:rPr>
        <w:t>προβάλουν το έργο τους</w:t>
      </w:r>
      <w:r w:rsidRPr="00B462B6">
        <w:rPr>
          <w:rFonts w:ascii="Garamond" w:hAnsi="Garamond"/>
          <w:lang w:val="el-GR"/>
        </w:rPr>
        <w:t xml:space="preserve">, </w:t>
      </w:r>
      <w:r w:rsidR="00DF11D6">
        <w:rPr>
          <w:rFonts w:ascii="Garamond" w:hAnsi="Garamond"/>
          <w:lang w:val="el-GR"/>
        </w:rPr>
        <w:t xml:space="preserve">να συνυπάρξουν </w:t>
      </w:r>
      <w:r w:rsidRPr="00B462B6">
        <w:rPr>
          <w:rFonts w:ascii="Garamond" w:hAnsi="Garamond"/>
          <w:lang w:val="el-GR"/>
        </w:rPr>
        <w:t xml:space="preserve">με άλλες καλλιτεχνικές και </w:t>
      </w:r>
      <w:proofErr w:type="spellStart"/>
      <w:r w:rsidRPr="00B462B6">
        <w:rPr>
          <w:rFonts w:ascii="Garamond" w:hAnsi="Garamond"/>
          <w:lang w:val="el-GR"/>
        </w:rPr>
        <w:t>ακτιβιστικές</w:t>
      </w:r>
      <w:proofErr w:type="spellEnd"/>
      <w:r w:rsidRPr="00B462B6">
        <w:rPr>
          <w:rFonts w:ascii="Garamond" w:hAnsi="Garamond"/>
          <w:lang w:val="el-GR"/>
        </w:rPr>
        <w:t xml:space="preserve"> κοινότητες, να </w:t>
      </w:r>
      <w:r w:rsidR="00DF11D6">
        <w:rPr>
          <w:rFonts w:ascii="Garamond" w:hAnsi="Garamond"/>
          <w:lang w:val="el-GR"/>
        </w:rPr>
        <w:t>δικτυωθούν</w:t>
      </w:r>
      <w:r w:rsidRPr="00B462B6">
        <w:rPr>
          <w:rFonts w:ascii="Garamond" w:hAnsi="Garamond"/>
          <w:lang w:val="el-GR"/>
        </w:rPr>
        <w:t xml:space="preserve"> με φορείς, να συνομιλήσουν με την πόλη. </w:t>
      </w:r>
    </w:p>
    <w:p w:rsidR="00B462B6" w:rsidRPr="00B462B6" w:rsidRDefault="00B462B6" w:rsidP="00A979CD">
      <w:pPr>
        <w:pStyle w:val="Default"/>
        <w:ind w:left="-426" w:firstLine="426"/>
        <w:rPr>
          <w:rFonts w:ascii="Garamond" w:hAnsi="Garamond"/>
          <w:lang w:val="el-GR"/>
        </w:rPr>
      </w:pPr>
    </w:p>
    <w:p w:rsidR="00B462B6" w:rsidRPr="00B462B6" w:rsidRDefault="00B462B6" w:rsidP="00A979CD">
      <w:pPr>
        <w:pStyle w:val="Default"/>
        <w:numPr>
          <w:ilvl w:val="0"/>
          <w:numId w:val="4"/>
        </w:numPr>
        <w:ind w:left="-426" w:firstLine="426"/>
        <w:rPr>
          <w:rFonts w:ascii="Garamond" w:hAnsi="Garamond"/>
        </w:rPr>
      </w:pPr>
      <w:proofErr w:type="spellStart"/>
      <w:r w:rsidRPr="00B462B6">
        <w:rPr>
          <w:rFonts w:ascii="Garamond" w:hAnsi="Garamond"/>
        </w:rPr>
        <w:t>Συμμετοχικό</w:t>
      </w:r>
      <w:proofErr w:type="spellEnd"/>
      <w:r w:rsidRPr="00B462B6">
        <w:rPr>
          <w:rFonts w:ascii="Garamond" w:hAnsi="Garamond"/>
        </w:rPr>
        <w:t xml:space="preserve"> </w:t>
      </w:r>
    </w:p>
    <w:p w:rsidR="00B462B6" w:rsidRPr="00B462B6" w:rsidRDefault="00B462B6" w:rsidP="00A979CD">
      <w:pPr>
        <w:pStyle w:val="Default"/>
        <w:numPr>
          <w:ilvl w:val="0"/>
          <w:numId w:val="4"/>
        </w:numPr>
        <w:ind w:left="-426" w:firstLine="426"/>
        <w:rPr>
          <w:rFonts w:ascii="Garamond" w:hAnsi="Garamond"/>
        </w:rPr>
      </w:pPr>
      <w:proofErr w:type="spellStart"/>
      <w:r w:rsidRPr="00B462B6">
        <w:rPr>
          <w:rFonts w:ascii="Garamond" w:hAnsi="Garamond"/>
        </w:rPr>
        <w:t>Διακαλλιτεχνικό</w:t>
      </w:r>
      <w:proofErr w:type="spellEnd"/>
      <w:r w:rsidRPr="00B462B6">
        <w:rPr>
          <w:rFonts w:ascii="Garamond" w:hAnsi="Garamond"/>
        </w:rPr>
        <w:t xml:space="preserve"> </w:t>
      </w:r>
    </w:p>
    <w:p w:rsidR="00B462B6" w:rsidRPr="00B462B6" w:rsidRDefault="00B462B6" w:rsidP="00A979CD">
      <w:pPr>
        <w:pStyle w:val="Default"/>
        <w:numPr>
          <w:ilvl w:val="0"/>
          <w:numId w:val="4"/>
        </w:numPr>
        <w:ind w:left="-426" w:firstLine="426"/>
        <w:rPr>
          <w:rFonts w:ascii="Garamond" w:hAnsi="Garamond"/>
        </w:rPr>
      </w:pPr>
      <w:proofErr w:type="spellStart"/>
      <w:r w:rsidRPr="00B462B6">
        <w:rPr>
          <w:rFonts w:ascii="Garamond" w:hAnsi="Garamond"/>
        </w:rPr>
        <w:t>Παρεμβατικό</w:t>
      </w:r>
      <w:proofErr w:type="spellEnd"/>
      <w:r w:rsidRPr="00B462B6">
        <w:rPr>
          <w:rFonts w:ascii="Garamond" w:hAnsi="Garamond"/>
        </w:rPr>
        <w:t xml:space="preserve"> </w:t>
      </w:r>
    </w:p>
    <w:p w:rsidR="00B462B6" w:rsidRPr="00B462B6" w:rsidRDefault="00B462B6" w:rsidP="00A979CD">
      <w:pPr>
        <w:pStyle w:val="Default"/>
        <w:numPr>
          <w:ilvl w:val="0"/>
          <w:numId w:val="4"/>
        </w:numPr>
        <w:ind w:left="-426" w:firstLine="426"/>
        <w:rPr>
          <w:rFonts w:ascii="Garamond" w:hAnsi="Garamond"/>
        </w:rPr>
      </w:pPr>
      <w:proofErr w:type="spellStart"/>
      <w:r w:rsidRPr="00B462B6">
        <w:rPr>
          <w:rFonts w:ascii="Garamond" w:hAnsi="Garamond"/>
        </w:rPr>
        <w:t>Διεθνές</w:t>
      </w:r>
      <w:proofErr w:type="spellEnd"/>
      <w:r w:rsidRPr="00B462B6">
        <w:rPr>
          <w:rFonts w:ascii="Garamond" w:hAnsi="Garamond"/>
        </w:rPr>
        <w:t xml:space="preserve"> </w:t>
      </w:r>
    </w:p>
    <w:p w:rsidR="00547B10" w:rsidRDefault="00547B10" w:rsidP="00A979CD">
      <w:pPr>
        <w:pStyle w:val="Default"/>
        <w:ind w:right="-514"/>
        <w:jc w:val="both"/>
        <w:rPr>
          <w:rFonts w:ascii="Garamond" w:hAnsi="Garamond"/>
          <w:color w:val="auto"/>
          <w:lang w:val="el-GR"/>
        </w:rPr>
      </w:pPr>
    </w:p>
    <w:p w:rsidR="00547B10" w:rsidRPr="00A979CD" w:rsidRDefault="00972E96" w:rsidP="00A979CD">
      <w:pPr>
        <w:pStyle w:val="Default"/>
        <w:ind w:left="-360" w:right="-514"/>
        <w:jc w:val="both"/>
        <w:rPr>
          <w:rFonts w:ascii="Garamond" w:hAnsi="Garamond"/>
          <w:b/>
          <w:bCs/>
          <w:color w:val="auto"/>
          <w:lang w:val="el-GR"/>
        </w:rPr>
      </w:pPr>
      <w:r>
        <w:rPr>
          <w:rFonts w:ascii="Garamond" w:hAnsi="Garamond"/>
          <w:bCs/>
          <w:lang w:val="el-GR"/>
        </w:rPr>
        <w:t xml:space="preserve">Το πρόγραμμα του </w:t>
      </w:r>
      <w:r>
        <w:rPr>
          <w:rFonts w:ascii="Garamond" w:hAnsi="Garamond"/>
          <w:bCs/>
        </w:rPr>
        <w:t>Live</w:t>
      </w:r>
      <w:r>
        <w:rPr>
          <w:rFonts w:ascii="Garamond" w:hAnsi="Garamond"/>
          <w:bCs/>
          <w:lang w:val="el-GR"/>
        </w:rPr>
        <w:t xml:space="preserve"> </w:t>
      </w:r>
      <w:r>
        <w:rPr>
          <w:rFonts w:ascii="Garamond" w:hAnsi="Garamond"/>
          <w:bCs/>
          <w:lang w:val="el-GR"/>
        </w:rPr>
        <w:t xml:space="preserve">περιλαμβάνει παραστάσεις, μουσικά </w:t>
      </w:r>
      <w:r>
        <w:rPr>
          <w:rFonts w:ascii="Garamond" w:hAnsi="Garamond"/>
          <w:bCs/>
          <w:lang w:val="en-GB"/>
        </w:rPr>
        <w:t>lives</w:t>
      </w:r>
      <w:r>
        <w:rPr>
          <w:rFonts w:ascii="Garamond" w:hAnsi="Garamond"/>
          <w:bCs/>
          <w:lang w:val="el-GR"/>
        </w:rPr>
        <w:t xml:space="preserve">, εκθέσεις, παρουσιάσεις, </w:t>
      </w:r>
      <w:r>
        <w:rPr>
          <w:rFonts w:ascii="Garamond" w:hAnsi="Garamond"/>
          <w:bCs/>
          <w:lang w:val="en-GB"/>
        </w:rPr>
        <w:t>installations</w:t>
      </w:r>
      <w:r>
        <w:rPr>
          <w:rFonts w:ascii="Garamond" w:hAnsi="Garamond"/>
          <w:bCs/>
          <w:lang w:val="el-GR"/>
        </w:rPr>
        <w:t>, προβολές, παρεμβάσεις, δράσεις, εκπαιδευ</w:t>
      </w:r>
      <w:r>
        <w:rPr>
          <w:rFonts w:ascii="Garamond" w:hAnsi="Garamond"/>
          <w:bCs/>
          <w:lang w:val="el-GR"/>
        </w:rPr>
        <w:t xml:space="preserve">τικά προγράμματα, διαλέξεις, σεμινάρια, παιδικά  θεάματα και </w:t>
      </w:r>
      <w:r>
        <w:rPr>
          <w:rFonts w:ascii="Garamond" w:hAnsi="Garamond"/>
          <w:bCs/>
        </w:rPr>
        <w:t>event</w:t>
      </w:r>
      <w:r>
        <w:rPr>
          <w:rFonts w:ascii="Garamond" w:hAnsi="Garamond"/>
          <w:bCs/>
          <w:lang w:val="el-GR"/>
        </w:rPr>
        <w:t xml:space="preserve"> στο </w:t>
      </w:r>
      <w:r>
        <w:rPr>
          <w:rFonts w:ascii="Garamond" w:hAnsi="Garamond"/>
          <w:bCs/>
        </w:rPr>
        <w:t>Fringe</w:t>
      </w:r>
      <w:r>
        <w:rPr>
          <w:rFonts w:ascii="Garamond" w:hAnsi="Garamond"/>
          <w:bCs/>
          <w:lang w:val="el-GR"/>
        </w:rPr>
        <w:t xml:space="preserve"> </w:t>
      </w:r>
      <w:r>
        <w:rPr>
          <w:rFonts w:ascii="Garamond" w:hAnsi="Garamond"/>
          <w:bCs/>
        </w:rPr>
        <w:t>Bus</w:t>
      </w:r>
      <w:r>
        <w:rPr>
          <w:rFonts w:ascii="Garamond" w:hAnsi="Garamond"/>
          <w:bCs/>
          <w:lang w:val="el-GR"/>
        </w:rPr>
        <w:t xml:space="preserve">. </w:t>
      </w:r>
      <w:r>
        <w:rPr>
          <w:rFonts w:ascii="Garamond" w:hAnsi="Garamond"/>
          <w:bCs/>
          <w:lang w:val="el-GR"/>
        </w:rPr>
        <w:t xml:space="preserve">Παράλληλα, δίνεται η ευκαιρία στους δημιουργούς να συναντηθούν με τους μεγαλύτερους πολιτιστικούς φορείς στο </w:t>
      </w:r>
      <w:r>
        <w:rPr>
          <w:rFonts w:ascii="Garamond" w:hAnsi="Garamond"/>
          <w:bCs/>
        </w:rPr>
        <w:t>Fringe</w:t>
      </w:r>
      <w:r>
        <w:rPr>
          <w:rFonts w:ascii="Garamond" w:hAnsi="Garamond"/>
          <w:bCs/>
          <w:lang w:val="el-GR"/>
        </w:rPr>
        <w:t xml:space="preserve"> </w:t>
      </w:r>
      <w:r>
        <w:rPr>
          <w:rFonts w:ascii="Garamond" w:hAnsi="Garamond"/>
          <w:bCs/>
        </w:rPr>
        <w:t>Agency</w:t>
      </w:r>
      <w:r>
        <w:rPr>
          <w:rFonts w:ascii="Garamond" w:hAnsi="Garamond"/>
          <w:bCs/>
          <w:lang w:val="el-GR"/>
        </w:rPr>
        <w:t xml:space="preserve"> </w:t>
      </w:r>
      <w:r>
        <w:rPr>
          <w:rFonts w:ascii="Garamond" w:hAnsi="Garamond"/>
          <w:bCs/>
        </w:rPr>
        <w:t>Fair</w:t>
      </w:r>
      <w:r>
        <w:rPr>
          <w:rFonts w:ascii="Garamond" w:hAnsi="Garamond"/>
          <w:bCs/>
          <w:lang w:val="el-GR"/>
        </w:rPr>
        <w:t xml:space="preserve">, να παρουσιάσουν τη δουλειά τους στο εξωτερικό και να προσφέρουν τις ιδέες τους στο </w:t>
      </w:r>
      <w:r>
        <w:rPr>
          <w:rFonts w:ascii="Garamond" w:hAnsi="Garamond"/>
          <w:bCs/>
        </w:rPr>
        <w:t>Fringe</w:t>
      </w:r>
      <w:r>
        <w:rPr>
          <w:rFonts w:ascii="Garamond" w:hAnsi="Garamond"/>
          <w:bCs/>
          <w:lang w:val="el-GR"/>
        </w:rPr>
        <w:t xml:space="preserve"> </w:t>
      </w:r>
      <w:r>
        <w:rPr>
          <w:rFonts w:ascii="Garamond" w:hAnsi="Garamond"/>
          <w:bCs/>
        </w:rPr>
        <w:t>Round</w:t>
      </w:r>
      <w:r>
        <w:rPr>
          <w:rFonts w:ascii="Garamond" w:hAnsi="Garamond"/>
          <w:bCs/>
          <w:lang w:val="el-GR"/>
        </w:rPr>
        <w:t xml:space="preserve"> </w:t>
      </w:r>
      <w:r>
        <w:rPr>
          <w:rFonts w:ascii="Garamond" w:hAnsi="Garamond"/>
          <w:bCs/>
        </w:rPr>
        <w:t>Table</w:t>
      </w:r>
      <w:r>
        <w:rPr>
          <w:rFonts w:ascii="Garamond" w:hAnsi="Garamond"/>
          <w:bCs/>
          <w:lang w:val="el-GR"/>
        </w:rPr>
        <w:t xml:space="preserve"> με θέμα «Παλιά Πόλη- Νέα Πόλη».</w:t>
      </w:r>
    </w:p>
    <w:p w:rsidR="00547B10" w:rsidRDefault="00547B10" w:rsidP="00A979CD">
      <w:pPr>
        <w:pStyle w:val="Default"/>
        <w:ind w:left="-360" w:right="-514"/>
        <w:jc w:val="both"/>
        <w:rPr>
          <w:rFonts w:ascii="Garamond" w:hAnsi="Garamond"/>
          <w:bCs/>
          <w:color w:val="auto"/>
          <w:lang w:val="el-GR"/>
        </w:rPr>
      </w:pPr>
    </w:p>
    <w:p w:rsidR="00547B10" w:rsidRDefault="00972E96" w:rsidP="00A979CD">
      <w:pPr>
        <w:pStyle w:val="Default"/>
        <w:ind w:left="-360" w:right="-514"/>
        <w:jc w:val="both"/>
        <w:rPr>
          <w:rFonts w:ascii="Garamond" w:hAnsi="Garamond"/>
          <w:bCs/>
          <w:color w:val="auto"/>
          <w:lang w:val="el-GR"/>
        </w:rPr>
      </w:pPr>
      <w:r>
        <w:rPr>
          <w:rFonts w:ascii="Garamond" w:hAnsi="Garamond"/>
          <w:bCs/>
          <w:lang w:val="el-GR"/>
        </w:rPr>
        <w:t xml:space="preserve">Για μια ακόμα χρονιά το </w:t>
      </w:r>
      <w:r>
        <w:rPr>
          <w:rFonts w:ascii="Garamond" w:hAnsi="Garamond"/>
          <w:bCs/>
        </w:rPr>
        <w:t>Athens</w:t>
      </w:r>
      <w:r>
        <w:rPr>
          <w:rFonts w:ascii="Garamond" w:hAnsi="Garamond"/>
          <w:bCs/>
          <w:lang w:val="el-GR"/>
        </w:rPr>
        <w:t xml:space="preserve"> </w:t>
      </w:r>
      <w:r>
        <w:rPr>
          <w:rFonts w:ascii="Garamond" w:hAnsi="Garamond"/>
          <w:bCs/>
        </w:rPr>
        <w:t>Fringe</w:t>
      </w:r>
      <w:r>
        <w:rPr>
          <w:rFonts w:ascii="Garamond" w:hAnsi="Garamond"/>
          <w:bCs/>
          <w:lang w:val="el-GR"/>
        </w:rPr>
        <w:t xml:space="preserve"> συγκεντρώνει τους δημιουργικούς πυρήνες της πόλης στο ιστορικό κέντρο για να κάνο</w:t>
      </w:r>
      <w:r>
        <w:rPr>
          <w:rFonts w:ascii="Garamond" w:hAnsi="Garamond"/>
          <w:bCs/>
          <w:lang w:val="el-GR"/>
        </w:rPr>
        <w:t xml:space="preserve">υν πράξη για 30 ολόκληρες μέρες το όραμα μια Αθήνας που ανήκει στους πολίτες της. </w:t>
      </w:r>
    </w:p>
    <w:p w:rsidR="00547B10" w:rsidRDefault="00547B10" w:rsidP="00A979CD">
      <w:pPr>
        <w:pStyle w:val="Default"/>
        <w:ind w:left="-360" w:right="-514"/>
        <w:jc w:val="both"/>
        <w:rPr>
          <w:rFonts w:ascii="Garamond" w:hAnsi="Garamond"/>
          <w:b/>
          <w:bCs/>
          <w:color w:val="auto"/>
          <w:lang w:val="el-GR"/>
        </w:rPr>
      </w:pPr>
    </w:p>
    <w:p w:rsidR="00A979CD" w:rsidRDefault="00A979CD" w:rsidP="00A979CD">
      <w:pPr>
        <w:pStyle w:val="Default"/>
        <w:ind w:left="-360" w:right="-514"/>
        <w:jc w:val="both"/>
        <w:rPr>
          <w:rFonts w:ascii="Garamond" w:hAnsi="Garamond"/>
          <w:b/>
          <w:bCs/>
          <w:color w:val="auto"/>
          <w:lang w:val="el-GR"/>
        </w:rPr>
      </w:pPr>
    </w:p>
    <w:p w:rsidR="00547B10" w:rsidRDefault="00972E96" w:rsidP="00A979CD">
      <w:pPr>
        <w:pBdr>
          <w:bottom w:val="single" w:sz="4" w:space="1" w:color="auto"/>
        </w:pBdr>
        <w:spacing w:after="0"/>
        <w:ind w:left="-360" w:right="-514"/>
        <w:jc w:val="both"/>
        <w:rPr>
          <w:rFonts w:ascii="Garamond" w:hAnsi="Garamond"/>
          <w:b/>
          <w:bCs/>
          <w:sz w:val="24"/>
        </w:rPr>
      </w:pPr>
      <w:r>
        <w:rPr>
          <w:rFonts w:ascii="Garamond" w:hAnsi="Garamond"/>
          <w:b/>
          <w:bCs/>
          <w:sz w:val="24"/>
        </w:rPr>
        <w:t xml:space="preserve">Σημαντικές Ημερομηνίες του </w:t>
      </w:r>
      <w:r>
        <w:rPr>
          <w:rFonts w:ascii="Garamond" w:hAnsi="Garamond"/>
          <w:b/>
          <w:bCs/>
          <w:sz w:val="24"/>
          <w:lang w:val="en-US"/>
        </w:rPr>
        <w:t>Athens</w:t>
      </w:r>
      <w:r>
        <w:rPr>
          <w:rFonts w:ascii="Garamond" w:hAnsi="Garamond"/>
          <w:b/>
          <w:bCs/>
          <w:sz w:val="24"/>
        </w:rPr>
        <w:t xml:space="preserve"> </w:t>
      </w:r>
      <w:r>
        <w:rPr>
          <w:rFonts w:ascii="Garamond" w:hAnsi="Garamond"/>
          <w:b/>
          <w:bCs/>
          <w:sz w:val="24"/>
          <w:lang w:val="en-US"/>
        </w:rPr>
        <w:t>Fringe</w:t>
      </w:r>
      <w:r>
        <w:rPr>
          <w:rFonts w:ascii="Garamond" w:hAnsi="Garamond"/>
          <w:b/>
          <w:bCs/>
          <w:sz w:val="24"/>
        </w:rPr>
        <w:t xml:space="preserve"> </w:t>
      </w:r>
      <w:r>
        <w:rPr>
          <w:rFonts w:ascii="Garamond" w:hAnsi="Garamond"/>
          <w:b/>
          <w:bCs/>
          <w:sz w:val="24"/>
          <w:lang w:val="en-US"/>
        </w:rPr>
        <w:t>Live</w:t>
      </w:r>
      <w:r>
        <w:rPr>
          <w:rFonts w:ascii="Garamond" w:hAnsi="Garamond"/>
          <w:b/>
          <w:bCs/>
          <w:sz w:val="24"/>
        </w:rPr>
        <w:t xml:space="preserve"> 2013</w:t>
      </w:r>
    </w:p>
    <w:p w:rsidR="00547B10" w:rsidRDefault="00972E96" w:rsidP="00A979CD">
      <w:pPr>
        <w:spacing w:after="0"/>
        <w:ind w:left="-360" w:right="-514"/>
        <w:jc w:val="both"/>
        <w:rPr>
          <w:rFonts w:ascii="Garamond" w:hAnsi="Garamond"/>
          <w:bCs/>
          <w:sz w:val="24"/>
        </w:rPr>
      </w:pPr>
      <w:r>
        <w:rPr>
          <w:rFonts w:ascii="Garamond" w:hAnsi="Garamond"/>
          <w:bCs/>
          <w:sz w:val="24"/>
        </w:rPr>
        <w:t>18 Μαρτίου: Έναρξη συμμετοχών</w:t>
      </w:r>
    </w:p>
    <w:p w:rsidR="00547B10" w:rsidRDefault="00972E96" w:rsidP="00A979CD">
      <w:pPr>
        <w:spacing w:after="0"/>
        <w:ind w:left="-360" w:right="-514"/>
        <w:jc w:val="both"/>
        <w:rPr>
          <w:rFonts w:ascii="Garamond" w:hAnsi="Garamond"/>
          <w:bCs/>
          <w:sz w:val="24"/>
        </w:rPr>
      </w:pPr>
      <w:r>
        <w:rPr>
          <w:rFonts w:ascii="Garamond" w:hAnsi="Garamond"/>
          <w:bCs/>
          <w:sz w:val="24"/>
        </w:rPr>
        <w:t>21 Μαρτίου: 1</w:t>
      </w:r>
      <w:r>
        <w:rPr>
          <w:rFonts w:ascii="Garamond" w:hAnsi="Garamond"/>
          <w:bCs/>
          <w:sz w:val="24"/>
          <w:lang w:val="en-US"/>
        </w:rPr>
        <w:t>o</w:t>
      </w:r>
      <w:r>
        <w:rPr>
          <w:rFonts w:ascii="Garamond" w:hAnsi="Garamond"/>
          <w:bCs/>
          <w:sz w:val="24"/>
        </w:rPr>
        <w:t xml:space="preserve"> </w:t>
      </w:r>
      <w:r>
        <w:rPr>
          <w:rFonts w:ascii="Garamond" w:hAnsi="Garamond"/>
          <w:bCs/>
          <w:sz w:val="24"/>
          <w:lang w:val="en-US"/>
        </w:rPr>
        <w:t>Open</w:t>
      </w:r>
      <w:r>
        <w:rPr>
          <w:rFonts w:ascii="Garamond" w:hAnsi="Garamond"/>
          <w:bCs/>
          <w:sz w:val="24"/>
        </w:rPr>
        <w:t xml:space="preserve"> </w:t>
      </w:r>
      <w:r>
        <w:rPr>
          <w:rFonts w:ascii="Garamond" w:hAnsi="Garamond"/>
          <w:bCs/>
          <w:sz w:val="24"/>
          <w:lang w:val="en-US"/>
        </w:rPr>
        <w:t>Day</w:t>
      </w:r>
    </w:p>
    <w:p w:rsidR="00547B10" w:rsidRDefault="00972E96" w:rsidP="00A979CD">
      <w:pPr>
        <w:spacing w:after="0"/>
        <w:ind w:left="-360" w:right="-514"/>
        <w:jc w:val="both"/>
        <w:rPr>
          <w:rFonts w:ascii="Garamond" w:hAnsi="Garamond"/>
          <w:bCs/>
          <w:sz w:val="24"/>
        </w:rPr>
      </w:pPr>
      <w:r>
        <w:rPr>
          <w:rFonts w:ascii="Garamond" w:hAnsi="Garamond"/>
          <w:bCs/>
          <w:sz w:val="24"/>
        </w:rPr>
        <w:t>1 Μαΐου: Λήξη συμμετοχών</w:t>
      </w:r>
    </w:p>
    <w:p w:rsidR="00547B10" w:rsidRDefault="00972E96" w:rsidP="00A979CD">
      <w:pPr>
        <w:spacing w:after="0"/>
        <w:ind w:left="-360" w:right="-514"/>
        <w:jc w:val="both"/>
        <w:rPr>
          <w:rFonts w:ascii="Garamond" w:hAnsi="Garamond"/>
          <w:bCs/>
          <w:sz w:val="24"/>
        </w:rPr>
      </w:pPr>
      <w:r>
        <w:rPr>
          <w:rFonts w:ascii="Garamond" w:hAnsi="Garamond"/>
          <w:bCs/>
          <w:sz w:val="24"/>
        </w:rPr>
        <w:t>15 Μαΐου: Ανακοίνωση Προγράμματος</w:t>
      </w:r>
    </w:p>
    <w:p w:rsidR="00547B10" w:rsidRDefault="00972E96" w:rsidP="00A979CD">
      <w:pPr>
        <w:spacing w:after="0"/>
        <w:ind w:left="-360" w:right="-514"/>
        <w:jc w:val="both"/>
        <w:rPr>
          <w:rFonts w:ascii="Garamond" w:hAnsi="Garamond"/>
          <w:bCs/>
          <w:sz w:val="24"/>
          <w:lang w:val="en-US"/>
        </w:rPr>
      </w:pPr>
      <w:r>
        <w:rPr>
          <w:rFonts w:ascii="Garamond" w:hAnsi="Garamond"/>
          <w:bCs/>
          <w:sz w:val="24"/>
          <w:lang w:val="en-US"/>
        </w:rPr>
        <w:t xml:space="preserve">1 </w:t>
      </w:r>
      <w:r>
        <w:rPr>
          <w:rFonts w:ascii="Garamond" w:hAnsi="Garamond"/>
          <w:bCs/>
          <w:sz w:val="24"/>
        </w:rPr>
        <w:t>Ιουνίου</w:t>
      </w:r>
      <w:r>
        <w:rPr>
          <w:rFonts w:ascii="Garamond" w:hAnsi="Garamond"/>
          <w:bCs/>
          <w:sz w:val="24"/>
          <w:lang w:val="en-US"/>
        </w:rPr>
        <w:t xml:space="preserve">: </w:t>
      </w:r>
      <w:r>
        <w:rPr>
          <w:rFonts w:ascii="Garamond" w:hAnsi="Garamond"/>
          <w:bCs/>
          <w:sz w:val="24"/>
        </w:rPr>
        <w:t>Έναρξη</w:t>
      </w:r>
      <w:r>
        <w:rPr>
          <w:rFonts w:ascii="Garamond" w:hAnsi="Garamond"/>
          <w:bCs/>
          <w:sz w:val="24"/>
          <w:lang w:val="en-US"/>
        </w:rPr>
        <w:t xml:space="preserve"> Live ‘13 </w:t>
      </w:r>
    </w:p>
    <w:p w:rsidR="00547B10" w:rsidRDefault="00972E96" w:rsidP="00A979CD">
      <w:pPr>
        <w:spacing w:after="0"/>
        <w:ind w:left="-360" w:right="-514"/>
        <w:jc w:val="both"/>
        <w:rPr>
          <w:rFonts w:ascii="Garamond" w:hAnsi="Garamond"/>
          <w:bCs/>
          <w:sz w:val="24"/>
          <w:lang w:val="en-US"/>
        </w:rPr>
      </w:pPr>
      <w:r>
        <w:rPr>
          <w:rFonts w:ascii="Garamond" w:hAnsi="Garamond"/>
          <w:bCs/>
          <w:sz w:val="24"/>
          <w:lang w:val="en-US"/>
        </w:rPr>
        <w:t xml:space="preserve">1 </w:t>
      </w:r>
      <w:r>
        <w:rPr>
          <w:rFonts w:ascii="Garamond" w:hAnsi="Garamond"/>
          <w:bCs/>
          <w:sz w:val="24"/>
        </w:rPr>
        <w:t>Ιουνίου</w:t>
      </w:r>
      <w:r>
        <w:rPr>
          <w:rFonts w:ascii="Garamond" w:hAnsi="Garamond"/>
          <w:bCs/>
          <w:sz w:val="24"/>
          <w:lang w:val="en-US"/>
        </w:rPr>
        <w:t>: Fringe Agency Fair</w:t>
      </w:r>
    </w:p>
    <w:p w:rsidR="00547B10" w:rsidRDefault="00972E96" w:rsidP="00A979CD">
      <w:pPr>
        <w:spacing w:after="0"/>
        <w:ind w:left="-360" w:right="-514"/>
        <w:jc w:val="both"/>
        <w:rPr>
          <w:rFonts w:ascii="Garamond" w:hAnsi="Garamond"/>
          <w:bCs/>
          <w:sz w:val="24"/>
        </w:rPr>
      </w:pPr>
      <w:r>
        <w:rPr>
          <w:rFonts w:ascii="Garamond" w:hAnsi="Garamond"/>
          <w:bCs/>
          <w:sz w:val="24"/>
          <w:lang w:val="en-US"/>
        </w:rPr>
        <w:t xml:space="preserve">1-30 </w:t>
      </w:r>
      <w:r>
        <w:rPr>
          <w:rFonts w:ascii="Garamond" w:hAnsi="Garamond"/>
          <w:bCs/>
          <w:sz w:val="24"/>
        </w:rPr>
        <w:t>Ιουνίου</w:t>
      </w:r>
      <w:r>
        <w:rPr>
          <w:rFonts w:ascii="Garamond" w:hAnsi="Garamond"/>
          <w:bCs/>
          <w:sz w:val="24"/>
          <w:lang w:val="en-US"/>
        </w:rPr>
        <w:t xml:space="preserve">: ATHENS FRINGE LIVE ‘13 </w:t>
      </w:r>
    </w:p>
    <w:p w:rsidR="00E03DA4" w:rsidRPr="00E03DA4" w:rsidRDefault="00E03DA4" w:rsidP="00A979CD">
      <w:pPr>
        <w:spacing w:after="0"/>
        <w:ind w:left="-360" w:right="-514"/>
        <w:jc w:val="both"/>
        <w:rPr>
          <w:rFonts w:ascii="Garamond" w:hAnsi="Garamond"/>
          <w:bCs/>
          <w:sz w:val="24"/>
        </w:rPr>
      </w:pPr>
    </w:p>
    <w:p w:rsidR="00547B10" w:rsidRDefault="00547B10" w:rsidP="00A979CD">
      <w:pPr>
        <w:pStyle w:val="Default"/>
        <w:ind w:left="-360" w:right="-514"/>
        <w:jc w:val="both"/>
        <w:rPr>
          <w:rFonts w:ascii="Garamond" w:hAnsi="Garamond"/>
          <w:b/>
          <w:bCs/>
          <w:color w:val="auto"/>
        </w:rPr>
      </w:pPr>
    </w:p>
    <w:p w:rsidR="00547B10" w:rsidRDefault="00972E96" w:rsidP="00A979CD">
      <w:pPr>
        <w:pBdr>
          <w:bottom w:val="single" w:sz="4" w:space="1" w:color="auto"/>
        </w:pBdr>
        <w:spacing w:after="0"/>
        <w:ind w:left="-360" w:right="-514"/>
        <w:jc w:val="both"/>
        <w:rPr>
          <w:rFonts w:ascii="Garamond" w:hAnsi="Garamond"/>
          <w:bCs/>
          <w:sz w:val="24"/>
          <w:lang w:val="en-US"/>
        </w:rPr>
      </w:pPr>
      <w:r>
        <w:rPr>
          <w:rFonts w:ascii="Garamond" w:hAnsi="Garamond"/>
          <w:b/>
          <w:bCs/>
          <w:sz w:val="24"/>
          <w:lang w:val="en-US"/>
        </w:rPr>
        <w:lastRenderedPageBreak/>
        <w:t>Fringe Agency Fair</w:t>
      </w:r>
    </w:p>
    <w:p w:rsidR="00547B10" w:rsidRDefault="00972E96" w:rsidP="00A979CD">
      <w:pPr>
        <w:spacing w:after="0"/>
        <w:ind w:left="-360" w:right="-514"/>
        <w:jc w:val="both"/>
        <w:rPr>
          <w:rFonts w:ascii="Garamond" w:hAnsi="Garamond"/>
          <w:bCs/>
          <w:sz w:val="24"/>
        </w:rPr>
      </w:pPr>
      <w:r>
        <w:rPr>
          <w:rFonts w:ascii="Garamond" w:hAnsi="Garamond"/>
          <w:bCs/>
          <w:sz w:val="24"/>
        </w:rPr>
        <w:t>Ένα μικρό ανοιχτό και χαρούμενο πολιτιστικό πανηγύρι στο πιο ζωντανό σπίτι της Πλάκας. Φέρνουμε σε επαφή, για δεύτερη συνεχόμενη χρονιά, εκπρο</w:t>
      </w:r>
      <w:r>
        <w:rPr>
          <w:rFonts w:ascii="Garamond" w:hAnsi="Garamond"/>
          <w:bCs/>
          <w:sz w:val="24"/>
        </w:rPr>
        <w:t xml:space="preserve">σώπους από τους μεγαλύτερους πολιτιστικούς φορείς της χώρας με τους νέους δημιουργούς και μεταξύ τους. </w:t>
      </w:r>
    </w:p>
    <w:p w:rsidR="00547B10" w:rsidRDefault="00972E96" w:rsidP="00A979CD">
      <w:pPr>
        <w:spacing w:after="0"/>
        <w:ind w:left="-360" w:right="-514"/>
        <w:jc w:val="both"/>
        <w:rPr>
          <w:rFonts w:ascii="Garamond" w:hAnsi="Garamond"/>
          <w:bCs/>
          <w:sz w:val="24"/>
        </w:rPr>
      </w:pPr>
      <w:r>
        <w:rPr>
          <w:rFonts w:ascii="Garamond" w:hAnsi="Garamond"/>
          <w:bCs/>
          <w:sz w:val="24"/>
        </w:rPr>
        <w:t xml:space="preserve">Οι συναντήσεις θα πραγματοποιηθούν το Σάββατο 1  Ιουνίου, 17.00-20.00 στο Χώρο Τέχνης και Δράσης, Βρυσάκι. </w:t>
      </w:r>
    </w:p>
    <w:p w:rsidR="00547B10" w:rsidRDefault="00972E96" w:rsidP="00A979CD">
      <w:pPr>
        <w:spacing w:after="0"/>
        <w:ind w:left="-360" w:right="-514"/>
        <w:jc w:val="both"/>
        <w:rPr>
          <w:rFonts w:ascii="Garamond" w:hAnsi="Garamond"/>
          <w:bCs/>
          <w:sz w:val="24"/>
        </w:rPr>
      </w:pPr>
      <w:r>
        <w:rPr>
          <w:rFonts w:ascii="Garamond" w:hAnsi="Garamond"/>
          <w:bCs/>
          <w:sz w:val="24"/>
          <w:lang w:val="en-US"/>
        </w:rPr>
        <w:t>O</w:t>
      </w:r>
      <w:r>
        <w:rPr>
          <w:rFonts w:ascii="Garamond" w:hAnsi="Garamond"/>
          <w:bCs/>
          <w:sz w:val="24"/>
        </w:rPr>
        <w:t xml:space="preserve"> κάθε εκπρόσωπος θα δεχτεί καλλιτέχνες για να τους συμβουλεύσει και να τους κατευθύνει προσωπικά ως προς την καλλιτεχνική ποιότητα, αλλά και την πρακτική πραγματοποίηση του έργου, το οποίο προετοιμάζουν.</w:t>
      </w:r>
    </w:p>
    <w:p w:rsidR="00A979CD" w:rsidRDefault="00A979CD" w:rsidP="00A979CD">
      <w:pPr>
        <w:pBdr>
          <w:bottom w:val="single" w:sz="4" w:space="1" w:color="auto"/>
        </w:pBdr>
        <w:spacing w:after="0"/>
        <w:ind w:left="-360" w:right="-514"/>
        <w:jc w:val="both"/>
        <w:rPr>
          <w:rFonts w:ascii="Garamond" w:hAnsi="Garamond"/>
          <w:b/>
          <w:bCs/>
          <w:sz w:val="24"/>
        </w:rPr>
      </w:pPr>
    </w:p>
    <w:p w:rsidR="00547B10" w:rsidRDefault="00972E96" w:rsidP="00A979CD">
      <w:pPr>
        <w:pBdr>
          <w:bottom w:val="single" w:sz="4" w:space="1" w:color="auto"/>
        </w:pBdr>
        <w:spacing w:after="0"/>
        <w:ind w:left="-360" w:right="-514"/>
        <w:jc w:val="both"/>
        <w:rPr>
          <w:rFonts w:ascii="Garamond" w:hAnsi="Garamond"/>
          <w:b/>
          <w:bCs/>
          <w:sz w:val="24"/>
        </w:rPr>
      </w:pPr>
      <w:r>
        <w:rPr>
          <w:rFonts w:ascii="Garamond" w:hAnsi="Garamond"/>
          <w:b/>
          <w:bCs/>
          <w:sz w:val="24"/>
          <w:lang w:val="en-US"/>
        </w:rPr>
        <w:t>Fringe</w:t>
      </w:r>
      <w:r>
        <w:rPr>
          <w:rFonts w:ascii="Garamond" w:hAnsi="Garamond"/>
          <w:b/>
          <w:bCs/>
          <w:sz w:val="24"/>
        </w:rPr>
        <w:t xml:space="preserve"> </w:t>
      </w:r>
      <w:r>
        <w:rPr>
          <w:rFonts w:ascii="Garamond" w:hAnsi="Garamond"/>
          <w:b/>
          <w:bCs/>
          <w:sz w:val="24"/>
          <w:lang w:val="en-US"/>
        </w:rPr>
        <w:t>Round</w:t>
      </w:r>
      <w:r>
        <w:rPr>
          <w:rFonts w:ascii="Garamond" w:hAnsi="Garamond"/>
          <w:b/>
          <w:bCs/>
          <w:sz w:val="24"/>
        </w:rPr>
        <w:t xml:space="preserve"> </w:t>
      </w:r>
      <w:r>
        <w:rPr>
          <w:rFonts w:ascii="Garamond" w:hAnsi="Garamond"/>
          <w:b/>
          <w:bCs/>
          <w:sz w:val="24"/>
          <w:lang w:val="en-US"/>
        </w:rPr>
        <w:t>Table</w:t>
      </w:r>
    </w:p>
    <w:p w:rsidR="00547B10" w:rsidRDefault="00972E96" w:rsidP="00A979CD">
      <w:pPr>
        <w:spacing w:after="0"/>
        <w:ind w:left="-360" w:right="-514"/>
        <w:jc w:val="both"/>
        <w:rPr>
          <w:rFonts w:ascii="Garamond" w:hAnsi="Garamond"/>
          <w:bCs/>
          <w:sz w:val="24"/>
        </w:rPr>
      </w:pPr>
      <w:r>
        <w:rPr>
          <w:rFonts w:ascii="Garamond" w:hAnsi="Garamond"/>
          <w:bCs/>
          <w:sz w:val="24"/>
        </w:rPr>
        <w:t>Ειδικοί, ακαδημαϊκοί και επαγγελ</w:t>
      </w:r>
      <w:r>
        <w:rPr>
          <w:rFonts w:ascii="Garamond" w:hAnsi="Garamond"/>
          <w:bCs/>
          <w:sz w:val="24"/>
        </w:rPr>
        <w:t xml:space="preserve">ματίες σε σχέση με το θέμα «Παλιά Πόλη – Νέα Πόλη» συζητούν και προτείνουν δημιουργικές ιδέες, ώστε η Αθήνα να μάς Ανήκει! </w:t>
      </w:r>
    </w:p>
    <w:p w:rsidR="00547B10" w:rsidRDefault="00972E96" w:rsidP="00A979CD">
      <w:pPr>
        <w:spacing w:after="0"/>
        <w:ind w:left="-360" w:right="-514"/>
        <w:jc w:val="both"/>
        <w:rPr>
          <w:rFonts w:ascii="Garamond" w:hAnsi="Garamond"/>
          <w:bCs/>
          <w:sz w:val="24"/>
        </w:rPr>
      </w:pPr>
      <w:r>
        <w:rPr>
          <w:rFonts w:ascii="Garamond" w:hAnsi="Garamond"/>
          <w:bCs/>
          <w:sz w:val="24"/>
        </w:rPr>
        <w:t xml:space="preserve">Το στρογγυλό τραπέζι θα πραγματοποιηθεί την Κυριακή 2  Ιουνίου, 18.00-21.00 στο Χώρο Τέχνης και Δράσης, Βρυσάκι. </w:t>
      </w:r>
    </w:p>
    <w:p w:rsidR="00547B10" w:rsidRDefault="00972E96" w:rsidP="00A979CD">
      <w:pPr>
        <w:spacing w:after="0"/>
        <w:ind w:left="-360" w:right="-514"/>
        <w:jc w:val="both"/>
        <w:rPr>
          <w:rFonts w:ascii="Garamond" w:hAnsi="Garamond"/>
          <w:bCs/>
          <w:sz w:val="24"/>
        </w:rPr>
      </w:pPr>
      <w:r>
        <w:rPr>
          <w:rFonts w:ascii="Garamond" w:hAnsi="Garamond"/>
          <w:bCs/>
          <w:sz w:val="24"/>
        </w:rPr>
        <w:t>Στο τέλος της συνά</w:t>
      </w:r>
      <w:r>
        <w:rPr>
          <w:rFonts w:ascii="Garamond" w:hAnsi="Garamond"/>
          <w:bCs/>
          <w:sz w:val="24"/>
        </w:rPr>
        <w:t>ντησης, θα έχουμε τη δυνατότητα να συζητήσουμε τη δημιουργία και πραγματοποίηση μιας κοινής δράσης/ έργου στα πλαίσια του θέματος «Παλιά Πόλη – Νέα Πόλη» στην Πλάκα.</w:t>
      </w:r>
    </w:p>
    <w:p w:rsidR="00547B10" w:rsidRDefault="00547B10" w:rsidP="00A979CD">
      <w:pPr>
        <w:spacing w:after="0"/>
        <w:ind w:left="-360" w:right="-514"/>
        <w:jc w:val="both"/>
        <w:rPr>
          <w:rFonts w:ascii="Garamond" w:hAnsi="Garamond"/>
          <w:b/>
          <w:bCs/>
          <w:sz w:val="24"/>
        </w:rPr>
      </w:pPr>
    </w:p>
    <w:p w:rsidR="00547B10" w:rsidRDefault="00972E96" w:rsidP="00A979CD">
      <w:pPr>
        <w:pBdr>
          <w:bottom w:val="single" w:sz="4" w:space="1" w:color="auto"/>
        </w:pBdr>
        <w:spacing w:after="0"/>
        <w:ind w:left="-360" w:right="-514"/>
        <w:rPr>
          <w:rFonts w:ascii="Garamond" w:hAnsi="Garamond"/>
          <w:b/>
          <w:bCs/>
          <w:sz w:val="24"/>
          <w:lang w:val="en-US"/>
        </w:rPr>
      </w:pPr>
      <w:r>
        <w:rPr>
          <w:rFonts w:ascii="Garamond" w:hAnsi="Garamond"/>
          <w:b/>
          <w:bCs/>
          <w:sz w:val="24"/>
        </w:rPr>
        <w:t>Συμμετοχή</w:t>
      </w:r>
      <w:r>
        <w:rPr>
          <w:rFonts w:ascii="Garamond" w:hAnsi="Garamond"/>
          <w:b/>
          <w:bCs/>
          <w:sz w:val="24"/>
          <w:lang w:val="en-US"/>
        </w:rPr>
        <w:t xml:space="preserve"> </w:t>
      </w:r>
      <w:r>
        <w:rPr>
          <w:rFonts w:ascii="Garamond" w:hAnsi="Garamond"/>
          <w:b/>
          <w:bCs/>
          <w:sz w:val="24"/>
        </w:rPr>
        <w:t>στο</w:t>
      </w:r>
      <w:r>
        <w:rPr>
          <w:rFonts w:ascii="Garamond" w:hAnsi="Garamond"/>
          <w:b/>
          <w:bCs/>
          <w:sz w:val="24"/>
          <w:lang w:val="en-US"/>
        </w:rPr>
        <w:t xml:space="preserve"> Athens Fringe Live 2013</w:t>
      </w:r>
    </w:p>
    <w:p w:rsidR="00E03DA4" w:rsidRDefault="00E03DA4" w:rsidP="00A979CD">
      <w:pPr>
        <w:spacing w:after="0"/>
        <w:ind w:left="-360" w:right="-514"/>
        <w:jc w:val="both"/>
        <w:rPr>
          <w:rFonts w:ascii="Garamond" w:hAnsi="Garamond"/>
          <w:b/>
          <w:bCs/>
          <w:sz w:val="24"/>
          <w:u w:val="single"/>
        </w:rPr>
      </w:pPr>
    </w:p>
    <w:p w:rsidR="00547B10" w:rsidRDefault="00972E96" w:rsidP="00A979CD">
      <w:pPr>
        <w:spacing w:after="0"/>
        <w:ind w:left="-360" w:right="-514"/>
        <w:jc w:val="both"/>
        <w:rPr>
          <w:rFonts w:ascii="Garamond" w:hAnsi="Garamond"/>
          <w:b/>
          <w:bCs/>
          <w:sz w:val="24"/>
          <w:u w:val="single"/>
        </w:rPr>
      </w:pPr>
      <w:r>
        <w:rPr>
          <w:rFonts w:ascii="Garamond" w:hAnsi="Garamond"/>
          <w:b/>
          <w:bCs/>
          <w:sz w:val="24"/>
          <w:u w:val="single"/>
        </w:rPr>
        <w:t>Τρόπος συμμετοχής</w:t>
      </w:r>
    </w:p>
    <w:p w:rsidR="00547B10" w:rsidRDefault="00972E96" w:rsidP="00A979CD">
      <w:pPr>
        <w:spacing w:after="0"/>
        <w:ind w:left="-360" w:right="-514"/>
        <w:jc w:val="both"/>
        <w:rPr>
          <w:rFonts w:ascii="Garamond" w:hAnsi="Garamond"/>
          <w:bCs/>
          <w:sz w:val="24"/>
        </w:rPr>
      </w:pPr>
      <w:r>
        <w:rPr>
          <w:rFonts w:ascii="Garamond" w:hAnsi="Garamond"/>
          <w:bCs/>
          <w:sz w:val="24"/>
        </w:rPr>
        <w:t>Οι δημιουργοί που επιθυμούν να συ</w:t>
      </w:r>
      <w:r>
        <w:rPr>
          <w:rFonts w:ascii="Garamond" w:hAnsi="Garamond"/>
          <w:bCs/>
          <w:sz w:val="24"/>
        </w:rPr>
        <w:t xml:space="preserve">μμετάσχουν στο </w:t>
      </w:r>
      <w:r>
        <w:rPr>
          <w:rFonts w:ascii="Garamond" w:hAnsi="Garamond"/>
          <w:bCs/>
          <w:sz w:val="24"/>
          <w:lang w:val="en-US"/>
        </w:rPr>
        <w:t>Athens</w:t>
      </w:r>
      <w:r>
        <w:rPr>
          <w:rFonts w:ascii="Garamond" w:hAnsi="Garamond"/>
          <w:bCs/>
          <w:sz w:val="24"/>
        </w:rPr>
        <w:t xml:space="preserve"> </w:t>
      </w:r>
      <w:r>
        <w:rPr>
          <w:rFonts w:ascii="Garamond" w:hAnsi="Garamond"/>
          <w:bCs/>
          <w:sz w:val="24"/>
          <w:lang w:val="en-US"/>
        </w:rPr>
        <w:t>Fringe</w:t>
      </w:r>
      <w:r>
        <w:rPr>
          <w:rFonts w:ascii="Garamond" w:hAnsi="Garamond"/>
          <w:bCs/>
          <w:sz w:val="24"/>
        </w:rPr>
        <w:t xml:space="preserve"> </w:t>
      </w:r>
      <w:r>
        <w:rPr>
          <w:rFonts w:ascii="Garamond" w:hAnsi="Garamond"/>
          <w:bCs/>
          <w:sz w:val="24"/>
          <w:lang w:val="en-US"/>
        </w:rPr>
        <w:t>Live</w:t>
      </w:r>
      <w:r>
        <w:rPr>
          <w:rFonts w:ascii="Garamond" w:hAnsi="Garamond"/>
          <w:bCs/>
          <w:sz w:val="24"/>
        </w:rPr>
        <w:t xml:space="preserve"> 2013 θα πρέπει να ακολουθήσουν τα παρακάτω βήματα:</w:t>
      </w:r>
    </w:p>
    <w:p w:rsidR="00547B10" w:rsidRDefault="00972E96" w:rsidP="00A979CD">
      <w:pPr>
        <w:spacing w:after="0"/>
        <w:ind w:left="-360" w:right="-514"/>
        <w:jc w:val="both"/>
        <w:rPr>
          <w:rFonts w:ascii="Garamond" w:hAnsi="Garamond"/>
          <w:bCs/>
          <w:sz w:val="24"/>
        </w:rPr>
      </w:pPr>
      <w:r>
        <w:rPr>
          <w:rFonts w:ascii="Garamond" w:hAnsi="Garamond"/>
          <w:bCs/>
          <w:sz w:val="24"/>
        </w:rPr>
        <w:t>ΒΗΜΑ 1:</w:t>
      </w:r>
      <w:r>
        <w:rPr>
          <w:rFonts w:ascii="Garamond" w:hAnsi="Garamond"/>
          <w:b/>
          <w:bCs/>
          <w:sz w:val="24"/>
        </w:rPr>
        <w:t> </w:t>
      </w:r>
      <w:r>
        <w:rPr>
          <w:rFonts w:ascii="Garamond" w:hAnsi="Garamond"/>
          <w:bCs/>
          <w:sz w:val="24"/>
        </w:rPr>
        <w:t xml:space="preserve">Συμπληρώνετε την </w:t>
      </w:r>
      <w:r>
        <w:rPr>
          <w:rFonts w:ascii="Garamond" w:hAnsi="Garamond"/>
          <w:bCs/>
          <w:sz w:val="24"/>
          <w:lang w:val="en-US"/>
        </w:rPr>
        <w:t>online</w:t>
      </w:r>
      <w:r>
        <w:rPr>
          <w:rFonts w:ascii="Garamond" w:hAnsi="Garamond"/>
          <w:bCs/>
          <w:sz w:val="24"/>
        </w:rPr>
        <w:t xml:space="preserve"> φόρμα εγγραφής στο </w:t>
      </w:r>
      <w:proofErr w:type="spellStart"/>
      <w:r>
        <w:rPr>
          <w:rFonts w:ascii="Garamond" w:hAnsi="Garamond"/>
          <w:bCs/>
          <w:sz w:val="24"/>
        </w:rPr>
        <w:t>Athens</w:t>
      </w:r>
      <w:proofErr w:type="spellEnd"/>
      <w:r>
        <w:rPr>
          <w:rFonts w:ascii="Garamond" w:hAnsi="Garamond"/>
          <w:bCs/>
          <w:sz w:val="24"/>
        </w:rPr>
        <w:t xml:space="preserve"> </w:t>
      </w:r>
      <w:proofErr w:type="spellStart"/>
      <w:r>
        <w:rPr>
          <w:rFonts w:ascii="Garamond" w:hAnsi="Garamond"/>
          <w:bCs/>
          <w:sz w:val="24"/>
        </w:rPr>
        <w:t>Fringe</w:t>
      </w:r>
      <w:proofErr w:type="spellEnd"/>
      <w:r>
        <w:rPr>
          <w:rFonts w:ascii="Garamond" w:hAnsi="Garamond"/>
          <w:bCs/>
          <w:sz w:val="24"/>
        </w:rPr>
        <w:t xml:space="preserve"> </w:t>
      </w:r>
      <w:proofErr w:type="spellStart"/>
      <w:r>
        <w:rPr>
          <w:rFonts w:ascii="Garamond" w:hAnsi="Garamond"/>
          <w:bCs/>
          <w:sz w:val="24"/>
        </w:rPr>
        <w:t>Network</w:t>
      </w:r>
      <w:proofErr w:type="spellEnd"/>
      <w:r>
        <w:rPr>
          <w:rFonts w:ascii="Garamond" w:hAnsi="Garamond"/>
          <w:bCs/>
          <w:sz w:val="24"/>
        </w:rPr>
        <w:t xml:space="preserve"> </w:t>
      </w:r>
      <w:r w:rsidRPr="00AC4F5C">
        <w:rPr>
          <w:rFonts w:ascii="Garamond" w:hAnsi="Garamond"/>
          <w:bCs/>
          <w:sz w:val="24"/>
        </w:rPr>
        <w:t>(</w:t>
      </w:r>
      <w:r>
        <w:rPr>
          <w:rFonts w:ascii="Garamond" w:hAnsi="Garamond"/>
          <w:bCs/>
          <w:sz w:val="24"/>
          <w:lang w:val="en-GB"/>
        </w:rPr>
        <w:t>www</w:t>
      </w:r>
      <w:r w:rsidRPr="00AC4F5C">
        <w:rPr>
          <w:rFonts w:ascii="Garamond" w:hAnsi="Garamond"/>
          <w:bCs/>
          <w:sz w:val="24"/>
        </w:rPr>
        <w:t>.</w:t>
      </w:r>
      <w:proofErr w:type="spellStart"/>
      <w:r>
        <w:rPr>
          <w:rFonts w:ascii="Garamond" w:hAnsi="Garamond"/>
          <w:bCs/>
          <w:sz w:val="24"/>
          <w:lang w:val="en-GB"/>
        </w:rPr>
        <w:t>fringenet</w:t>
      </w:r>
      <w:proofErr w:type="spellEnd"/>
      <w:r w:rsidRPr="00AC4F5C">
        <w:rPr>
          <w:rFonts w:ascii="Garamond" w:hAnsi="Garamond"/>
          <w:bCs/>
          <w:sz w:val="24"/>
        </w:rPr>
        <w:t>.</w:t>
      </w:r>
      <w:proofErr w:type="spellStart"/>
      <w:r>
        <w:rPr>
          <w:rFonts w:ascii="Garamond" w:hAnsi="Garamond"/>
          <w:bCs/>
          <w:sz w:val="24"/>
          <w:lang w:val="en-GB"/>
        </w:rPr>
        <w:t>gr</w:t>
      </w:r>
      <w:proofErr w:type="spellEnd"/>
      <w:r w:rsidRPr="00AC4F5C">
        <w:rPr>
          <w:rFonts w:ascii="Garamond" w:hAnsi="Garamond"/>
          <w:bCs/>
          <w:sz w:val="24"/>
        </w:rPr>
        <w:t>)</w:t>
      </w:r>
    </w:p>
    <w:p w:rsidR="00547B10" w:rsidRDefault="00972E96" w:rsidP="00A979CD">
      <w:pPr>
        <w:spacing w:after="0"/>
        <w:ind w:left="-360" w:right="-514"/>
        <w:jc w:val="both"/>
        <w:rPr>
          <w:rFonts w:ascii="Garamond" w:hAnsi="Garamond"/>
          <w:bCs/>
          <w:sz w:val="24"/>
        </w:rPr>
      </w:pPr>
      <w:r>
        <w:rPr>
          <w:rFonts w:ascii="Garamond" w:hAnsi="Garamond"/>
          <w:bCs/>
          <w:sz w:val="24"/>
        </w:rPr>
        <w:t>ΒΗΜΑ 2:</w:t>
      </w:r>
      <w:r>
        <w:rPr>
          <w:rFonts w:ascii="Garamond" w:hAnsi="Garamond"/>
          <w:b/>
          <w:bCs/>
          <w:sz w:val="24"/>
        </w:rPr>
        <w:t xml:space="preserve">  </w:t>
      </w:r>
      <w:r>
        <w:rPr>
          <w:rFonts w:ascii="Garamond" w:hAnsi="Garamond"/>
          <w:bCs/>
          <w:sz w:val="24"/>
        </w:rPr>
        <w:t>Καταβάλετε το κόστος συμμετοχής που ανάγεται στα 50€.</w:t>
      </w:r>
    </w:p>
    <w:p w:rsidR="00547B10" w:rsidRDefault="00972E96" w:rsidP="00A979CD">
      <w:pPr>
        <w:spacing w:after="0"/>
        <w:ind w:left="-360" w:right="-514"/>
        <w:jc w:val="both"/>
        <w:rPr>
          <w:rFonts w:ascii="Garamond" w:hAnsi="Garamond"/>
          <w:bCs/>
          <w:sz w:val="24"/>
        </w:rPr>
      </w:pPr>
      <w:r>
        <w:rPr>
          <w:rFonts w:ascii="Garamond" w:hAnsi="Garamond"/>
          <w:bCs/>
          <w:sz w:val="24"/>
        </w:rPr>
        <w:tab/>
        <w:t>α. Στο Βρυσάκι</w:t>
      </w:r>
    </w:p>
    <w:p w:rsidR="00547B10" w:rsidRDefault="00972E96" w:rsidP="00A979CD">
      <w:pPr>
        <w:spacing w:after="0"/>
        <w:ind w:left="-360" w:right="-514"/>
        <w:jc w:val="both"/>
        <w:rPr>
          <w:rFonts w:ascii="Garamond" w:hAnsi="Garamond"/>
          <w:bCs/>
          <w:sz w:val="24"/>
        </w:rPr>
      </w:pPr>
      <w:r>
        <w:rPr>
          <w:rFonts w:ascii="Garamond" w:hAnsi="Garamond"/>
          <w:bCs/>
          <w:sz w:val="24"/>
        </w:rPr>
        <w:tab/>
        <w:t xml:space="preserve">β. Μέσω τραπέζης </w:t>
      </w:r>
      <w:r>
        <w:rPr>
          <w:rFonts w:ascii="Garamond" w:hAnsi="Garamond"/>
          <w:bCs/>
          <w:sz w:val="24"/>
          <w:lang w:val="en-US"/>
        </w:rPr>
        <w:t>Citibank</w:t>
      </w:r>
      <w:r>
        <w:rPr>
          <w:rFonts w:ascii="Garamond" w:hAnsi="Garamond"/>
          <w:bCs/>
          <w:sz w:val="24"/>
        </w:rPr>
        <w:t xml:space="preserve"> </w:t>
      </w:r>
    </w:p>
    <w:p w:rsidR="00547B10" w:rsidRDefault="00972E96" w:rsidP="00A979CD">
      <w:pPr>
        <w:spacing w:after="0"/>
        <w:ind w:left="-360" w:right="-514"/>
        <w:jc w:val="both"/>
        <w:rPr>
          <w:rFonts w:ascii="Garamond" w:hAnsi="Garamond"/>
          <w:bCs/>
          <w:sz w:val="24"/>
        </w:rPr>
      </w:pPr>
      <w:r>
        <w:rPr>
          <w:rFonts w:ascii="Garamond" w:hAnsi="Garamond"/>
          <w:bCs/>
          <w:sz w:val="24"/>
        </w:rPr>
        <w:tab/>
        <w:t xml:space="preserve">γ. Paypal </w:t>
      </w:r>
    </w:p>
    <w:p w:rsidR="00547B10" w:rsidRDefault="00972E96" w:rsidP="00A979CD">
      <w:pPr>
        <w:spacing w:after="0"/>
        <w:ind w:left="-360" w:right="-514"/>
        <w:jc w:val="both"/>
        <w:rPr>
          <w:rFonts w:ascii="Garamond" w:hAnsi="Garamond"/>
          <w:bCs/>
          <w:sz w:val="24"/>
        </w:rPr>
      </w:pPr>
      <w:r>
        <w:rPr>
          <w:rFonts w:ascii="Garamond" w:hAnsi="Garamond"/>
          <w:bCs/>
          <w:sz w:val="24"/>
        </w:rPr>
        <w:t>ΒΗΜΑ 3:</w:t>
      </w:r>
      <w:r>
        <w:rPr>
          <w:rFonts w:ascii="Garamond" w:hAnsi="Garamond"/>
          <w:b/>
          <w:bCs/>
          <w:sz w:val="24"/>
        </w:rPr>
        <w:t> </w:t>
      </w:r>
      <w:r>
        <w:rPr>
          <w:rFonts w:ascii="Garamond" w:hAnsi="Garamond"/>
          <w:bCs/>
          <w:sz w:val="24"/>
        </w:rPr>
        <w:t xml:space="preserve">Λαμβάνετε τον κωδικό συμμετοχής σας για το Live’13 </w:t>
      </w:r>
    </w:p>
    <w:p w:rsidR="00547B10" w:rsidRDefault="00972E96" w:rsidP="00A979CD">
      <w:pPr>
        <w:spacing w:after="0"/>
        <w:ind w:left="-360" w:right="-514"/>
        <w:jc w:val="both"/>
        <w:rPr>
          <w:rFonts w:ascii="Garamond" w:hAnsi="Garamond"/>
          <w:bCs/>
          <w:sz w:val="24"/>
        </w:rPr>
      </w:pPr>
      <w:r>
        <w:rPr>
          <w:rFonts w:ascii="Garamond" w:hAnsi="Garamond"/>
          <w:bCs/>
          <w:sz w:val="24"/>
        </w:rPr>
        <w:t>ΒΗΜΑ 4:</w:t>
      </w:r>
      <w:r>
        <w:rPr>
          <w:rFonts w:ascii="Garamond" w:hAnsi="Garamond"/>
          <w:b/>
          <w:bCs/>
          <w:sz w:val="24"/>
        </w:rPr>
        <w:t> </w:t>
      </w:r>
      <w:r>
        <w:rPr>
          <w:rFonts w:ascii="Garamond" w:hAnsi="Garamond"/>
          <w:bCs/>
          <w:sz w:val="24"/>
        </w:rPr>
        <w:t xml:space="preserve">Ολοκληρώνετε την αίτηση συμμετοχής σας για το Live’13, εισάγοντας τον κωδικό συμμετοχής όπου σας ζητηθεί και συμπληρώνοντας όλα τα απαραίτητα πεδία </w:t>
      </w:r>
    </w:p>
    <w:p w:rsidR="00E03DA4" w:rsidRDefault="00E03DA4" w:rsidP="00A979CD">
      <w:pPr>
        <w:spacing w:after="0"/>
        <w:ind w:left="-360" w:right="-514"/>
        <w:jc w:val="both"/>
        <w:rPr>
          <w:rFonts w:ascii="Garamond" w:hAnsi="Garamond"/>
          <w:bCs/>
          <w:sz w:val="24"/>
        </w:rPr>
      </w:pPr>
    </w:p>
    <w:p w:rsidR="00547B10" w:rsidRDefault="00972E96" w:rsidP="00A979CD">
      <w:pPr>
        <w:spacing w:after="0"/>
        <w:ind w:left="-360" w:right="-514"/>
        <w:jc w:val="both"/>
        <w:rPr>
          <w:rFonts w:ascii="Garamond" w:hAnsi="Garamond"/>
          <w:b/>
          <w:bCs/>
          <w:sz w:val="24"/>
          <w:u w:val="single"/>
        </w:rPr>
      </w:pPr>
      <w:r>
        <w:rPr>
          <w:rFonts w:ascii="Garamond" w:hAnsi="Garamond"/>
          <w:b/>
          <w:bCs/>
          <w:sz w:val="24"/>
          <w:u w:val="single"/>
        </w:rPr>
        <w:t>Οικονομικά οφέλη</w:t>
      </w:r>
    </w:p>
    <w:p w:rsidR="00547B10" w:rsidRDefault="00972E96" w:rsidP="00A979CD">
      <w:pPr>
        <w:spacing w:after="0"/>
        <w:ind w:left="-360" w:right="-514"/>
        <w:jc w:val="both"/>
        <w:rPr>
          <w:rFonts w:ascii="Garamond" w:hAnsi="Garamond"/>
          <w:bCs/>
          <w:sz w:val="24"/>
        </w:rPr>
      </w:pPr>
      <w:r>
        <w:rPr>
          <w:rFonts w:ascii="Garamond" w:hAnsi="Garamond"/>
          <w:bCs/>
          <w:sz w:val="24"/>
        </w:rPr>
        <w:t xml:space="preserve">Εκτός από την παρουσίαση της δουλειάς τους στα πλαίσια του </w:t>
      </w:r>
      <w:r>
        <w:rPr>
          <w:rFonts w:ascii="Garamond" w:hAnsi="Garamond"/>
          <w:bCs/>
          <w:sz w:val="24"/>
          <w:lang w:val="en-US"/>
        </w:rPr>
        <w:t>Live</w:t>
      </w:r>
      <w:r>
        <w:rPr>
          <w:rFonts w:ascii="Garamond" w:hAnsi="Garamond"/>
          <w:bCs/>
          <w:sz w:val="24"/>
        </w:rPr>
        <w:t>, δίνεται η δυνατότητα στους δημιουργούς να αποκομίσουν και οικονομικά οφέλη:</w:t>
      </w:r>
    </w:p>
    <w:p w:rsidR="00547B10" w:rsidRDefault="00972E96" w:rsidP="00A979CD">
      <w:pPr>
        <w:spacing w:after="0"/>
        <w:ind w:left="-360" w:right="-514"/>
        <w:jc w:val="both"/>
        <w:rPr>
          <w:rFonts w:ascii="Garamond" w:hAnsi="Garamond"/>
          <w:bCs/>
          <w:sz w:val="24"/>
        </w:rPr>
      </w:pPr>
      <w:r>
        <w:rPr>
          <w:rFonts w:ascii="Garamond" w:hAnsi="Garamond"/>
          <w:bCs/>
          <w:sz w:val="24"/>
        </w:rPr>
        <w:t>Α. Τα Ζωντανά Θεάματα έχουν εισιτήριο 10€, εκ των οποίων το 50% αποδίδεται στο δημιουργό (με νόμι</w:t>
      </w:r>
      <w:r>
        <w:rPr>
          <w:rFonts w:ascii="Garamond" w:hAnsi="Garamond"/>
          <w:bCs/>
          <w:sz w:val="24"/>
        </w:rPr>
        <w:t xml:space="preserve">μο παραστατικό)και το 50% για τα έξοδα της διοργάνωσης. </w:t>
      </w:r>
    </w:p>
    <w:p w:rsidR="00547B10" w:rsidRDefault="00972E96" w:rsidP="00A979CD">
      <w:pPr>
        <w:spacing w:after="0"/>
        <w:ind w:left="-360" w:right="-514"/>
        <w:jc w:val="both"/>
        <w:rPr>
          <w:rFonts w:ascii="Garamond" w:hAnsi="Garamond"/>
          <w:bCs/>
          <w:sz w:val="24"/>
        </w:rPr>
      </w:pPr>
      <w:r>
        <w:rPr>
          <w:rFonts w:ascii="Garamond" w:hAnsi="Garamond"/>
          <w:bCs/>
          <w:sz w:val="24"/>
        </w:rPr>
        <w:t>Β. Οι Εκθέσεις έχουν ελεύθερη είσοδο, με δυνατότητα εκ μέρους των καλλιτεχνών να πουλήσουν τα έργα τους, αποδίδοντας το 10% για τα έξοδα της διοργάνωσης.</w:t>
      </w:r>
    </w:p>
    <w:p w:rsidR="00547B10" w:rsidRDefault="00972E96" w:rsidP="00A979CD">
      <w:pPr>
        <w:spacing w:after="0"/>
        <w:ind w:left="-360" w:right="-514"/>
        <w:jc w:val="both"/>
        <w:rPr>
          <w:rFonts w:ascii="Garamond" w:hAnsi="Garamond"/>
          <w:bCs/>
          <w:sz w:val="24"/>
        </w:rPr>
      </w:pPr>
      <w:r>
        <w:rPr>
          <w:rFonts w:ascii="Garamond" w:hAnsi="Garamond"/>
          <w:bCs/>
          <w:sz w:val="24"/>
        </w:rPr>
        <w:t xml:space="preserve">Γ. Για τα Έργα σε δημόσιους χώρους η είσοδος </w:t>
      </w:r>
      <w:r>
        <w:rPr>
          <w:rFonts w:ascii="Garamond" w:hAnsi="Garamond"/>
          <w:bCs/>
          <w:sz w:val="24"/>
        </w:rPr>
        <w:t>είναι ελεύθερη.</w:t>
      </w:r>
    </w:p>
    <w:p w:rsidR="00547B10" w:rsidRDefault="00972E96" w:rsidP="00A979CD">
      <w:pPr>
        <w:spacing w:after="0"/>
        <w:ind w:left="-360" w:right="-514"/>
        <w:jc w:val="both"/>
        <w:rPr>
          <w:rFonts w:ascii="Garamond" w:hAnsi="Garamond"/>
          <w:bCs/>
          <w:sz w:val="24"/>
        </w:rPr>
      </w:pPr>
      <w:r>
        <w:rPr>
          <w:rFonts w:ascii="Garamond" w:hAnsi="Garamond"/>
          <w:bCs/>
        </w:rPr>
        <w:t>Τα εικαστικά, και οι προβολές θα εκτίθενται για μια εβδομάδα, ενώ τα ζωντανά θεάματα, οι δράσεις, οι παρουσιάσεις, τα δημόσια έργα θα πραγματοποιούνται για μια μοναδική φορά. Οι διαδρομές τους Fringe Bus θα διαρκούν 3-4 ώρες και περιλαμβάνο</w:t>
      </w:r>
      <w:r>
        <w:rPr>
          <w:rFonts w:ascii="Garamond" w:hAnsi="Garamond"/>
          <w:bCs/>
        </w:rPr>
        <w:t>υν 4-5 στάσεις στο κέντρο της Αθήνας.</w:t>
      </w:r>
    </w:p>
    <w:p w:rsidR="00547B10" w:rsidRDefault="00972E96" w:rsidP="00A979CD">
      <w:pPr>
        <w:spacing w:after="0"/>
        <w:ind w:left="-360" w:right="-514"/>
        <w:jc w:val="both"/>
        <w:rPr>
          <w:rFonts w:ascii="Garamond" w:hAnsi="Garamond"/>
          <w:b/>
          <w:bCs/>
          <w:sz w:val="24"/>
          <w:u w:val="single"/>
        </w:rPr>
      </w:pPr>
      <w:r>
        <w:rPr>
          <w:rFonts w:ascii="Garamond" w:hAnsi="Garamond"/>
          <w:b/>
          <w:bCs/>
          <w:sz w:val="24"/>
          <w:u w:val="single"/>
        </w:rPr>
        <w:lastRenderedPageBreak/>
        <w:t>Προβολή έργων στο εξωτερικό</w:t>
      </w:r>
    </w:p>
    <w:p w:rsidR="00547B10" w:rsidRDefault="00972E96" w:rsidP="00A979CD">
      <w:pPr>
        <w:spacing w:after="0"/>
        <w:ind w:left="-360" w:right="-514"/>
        <w:jc w:val="both"/>
        <w:rPr>
          <w:rFonts w:ascii="Garamond" w:hAnsi="Garamond"/>
          <w:b/>
          <w:bCs/>
          <w:sz w:val="24"/>
        </w:rPr>
      </w:pPr>
      <w:r>
        <w:rPr>
          <w:rFonts w:ascii="Garamond" w:hAnsi="Garamond"/>
          <w:bCs/>
          <w:sz w:val="24"/>
        </w:rPr>
        <w:t xml:space="preserve">Σε κάποιους από τους δημιουργούς θα δοθεί η δυνατότητα παρουσίασης του έργου τους στο εξωτερικό στα πλαίσια του </w:t>
      </w:r>
      <w:r>
        <w:rPr>
          <w:rFonts w:ascii="Garamond" w:hAnsi="Garamond"/>
          <w:b/>
          <w:bCs/>
          <w:sz w:val="24"/>
          <w:lang w:val="en-US"/>
        </w:rPr>
        <w:t>Fine</w:t>
      </w:r>
      <w:r>
        <w:rPr>
          <w:rFonts w:ascii="Garamond" w:hAnsi="Garamond"/>
          <w:b/>
          <w:bCs/>
          <w:sz w:val="24"/>
        </w:rPr>
        <w:t xml:space="preserve"> </w:t>
      </w:r>
      <w:r>
        <w:rPr>
          <w:rFonts w:ascii="Garamond" w:hAnsi="Garamond"/>
          <w:b/>
          <w:bCs/>
          <w:sz w:val="24"/>
          <w:lang w:val="en-US"/>
        </w:rPr>
        <w:t>Young</w:t>
      </w:r>
      <w:r>
        <w:rPr>
          <w:rFonts w:ascii="Garamond" w:hAnsi="Garamond"/>
          <w:b/>
          <w:bCs/>
          <w:sz w:val="24"/>
        </w:rPr>
        <w:t xml:space="preserve"> </w:t>
      </w:r>
      <w:r>
        <w:rPr>
          <w:rFonts w:ascii="Garamond" w:hAnsi="Garamond"/>
          <w:b/>
          <w:bCs/>
          <w:sz w:val="24"/>
          <w:lang w:val="en-US"/>
        </w:rPr>
        <w:t>Greeks</w:t>
      </w:r>
      <w:r>
        <w:rPr>
          <w:rFonts w:ascii="Garamond" w:hAnsi="Garamond"/>
          <w:b/>
          <w:bCs/>
          <w:sz w:val="24"/>
        </w:rPr>
        <w:t xml:space="preserve"> </w:t>
      </w:r>
      <w:r>
        <w:rPr>
          <w:rFonts w:ascii="Garamond" w:hAnsi="Garamond"/>
          <w:b/>
          <w:bCs/>
          <w:sz w:val="24"/>
          <w:lang w:val="en-US"/>
        </w:rPr>
        <w:t>project</w:t>
      </w:r>
      <w:r>
        <w:rPr>
          <w:rFonts w:ascii="Garamond" w:hAnsi="Garamond"/>
          <w:b/>
          <w:bCs/>
          <w:sz w:val="24"/>
        </w:rPr>
        <w:t xml:space="preserve"> </w:t>
      </w:r>
      <w:r>
        <w:rPr>
          <w:rFonts w:ascii="Garamond" w:hAnsi="Garamond"/>
          <w:bCs/>
          <w:sz w:val="24"/>
        </w:rPr>
        <w:t xml:space="preserve">από την </w:t>
      </w:r>
      <w:r>
        <w:rPr>
          <w:rFonts w:ascii="Garamond" w:hAnsi="Garamond"/>
          <w:b/>
          <w:bCs/>
          <w:sz w:val="24"/>
          <w:lang w:val="en-US"/>
        </w:rPr>
        <w:t>sinthesis</w:t>
      </w:r>
      <w:r>
        <w:rPr>
          <w:rFonts w:ascii="Garamond" w:hAnsi="Garamond"/>
          <w:b/>
          <w:bCs/>
          <w:sz w:val="24"/>
        </w:rPr>
        <w:t>.</w:t>
      </w:r>
      <w:r>
        <w:rPr>
          <w:rFonts w:ascii="Garamond" w:hAnsi="Garamond"/>
          <w:b/>
          <w:bCs/>
          <w:sz w:val="24"/>
          <w:lang w:val="en-US"/>
        </w:rPr>
        <w:t>co</w:t>
      </w:r>
      <w:r>
        <w:rPr>
          <w:rFonts w:ascii="Garamond" w:hAnsi="Garamond"/>
          <w:b/>
          <w:bCs/>
          <w:sz w:val="24"/>
        </w:rPr>
        <w:t>.</w:t>
      </w:r>
      <w:r>
        <w:rPr>
          <w:rFonts w:ascii="Garamond" w:hAnsi="Garamond"/>
          <w:b/>
          <w:bCs/>
          <w:sz w:val="24"/>
          <w:lang w:val="en-US"/>
        </w:rPr>
        <w:t>uk</w:t>
      </w:r>
      <w:r>
        <w:rPr>
          <w:rFonts w:ascii="Garamond" w:hAnsi="Garamond"/>
          <w:bCs/>
          <w:sz w:val="24"/>
        </w:rPr>
        <w:t>.</w:t>
      </w:r>
      <w:r>
        <w:rPr>
          <w:rFonts w:ascii="Garamond" w:hAnsi="Garamond"/>
          <w:b/>
          <w:bCs/>
          <w:sz w:val="24"/>
        </w:rPr>
        <w:t xml:space="preserve"> </w:t>
      </w:r>
    </w:p>
    <w:p w:rsidR="00547B10" w:rsidRDefault="00547B10" w:rsidP="00A979CD">
      <w:pPr>
        <w:spacing w:after="0"/>
        <w:ind w:left="-360" w:right="-514"/>
        <w:jc w:val="both"/>
        <w:rPr>
          <w:rFonts w:ascii="Garamond" w:hAnsi="Garamond"/>
          <w:bCs/>
          <w:sz w:val="24"/>
        </w:rPr>
      </w:pPr>
    </w:p>
    <w:p w:rsidR="00547B10" w:rsidRDefault="00972E96" w:rsidP="00A979CD">
      <w:pPr>
        <w:pBdr>
          <w:bottom w:val="single" w:sz="4" w:space="1" w:color="auto"/>
        </w:pBdr>
        <w:spacing w:after="0"/>
        <w:ind w:left="-360" w:right="-514"/>
        <w:jc w:val="both"/>
        <w:rPr>
          <w:rFonts w:ascii="Garamond" w:hAnsi="Garamond"/>
          <w:b/>
          <w:sz w:val="24"/>
          <w:lang w:val="en-US"/>
        </w:rPr>
      </w:pPr>
      <w:r>
        <w:rPr>
          <w:rFonts w:ascii="Garamond" w:hAnsi="Garamond"/>
          <w:b/>
          <w:sz w:val="24"/>
        </w:rPr>
        <w:t>Χώροι</w:t>
      </w:r>
      <w:r>
        <w:rPr>
          <w:rFonts w:ascii="Garamond" w:hAnsi="Garamond"/>
          <w:b/>
          <w:sz w:val="24"/>
          <w:lang w:val="en-US"/>
        </w:rPr>
        <w:t xml:space="preserve"> </w:t>
      </w:r>
      <w:r>
        <w:rPr>
          <w:rFonts w:ascii="Garamond" w:hAnsi="Garamond"/>
          <w:b/>
          <w:sz w:val="24"/>
        </w:rPr>
        <w:t>Διεξαγωγής</w:t>
      </w:r>
      <w:r>
        <w:rPr>
          <w:rFonts w:ascii="Garamond" w:hAnsi="Garamond"/>
          <w:b/>
          <w:sz w:val="24"/>
          <w:lang w:val="en-US"/>
        </w:rPr>
        <w:t xml:space="preserve"> - Athens Fringe Live 2013</w:t>
      </w:r>
    </w:p>
    <w:p w:rsidR="00547B10" w:rsidRDefault="00972E96" w:rsidP="00A979CD">
      <w:pPr>
        <w:spacing w:after="0"/>
        <w:ind w:left="-360" w:right="-514"/>
        <w:jc w:val="both"/>
        <w:rPr>
          <w:rFonts w:ascii="Garamond" w:hAnsi="Garamond"/>
          <w:sz w:val="24"/>
        </w:rPr>
      </w:pPr>
      <w:r>
        <w:rPr>
          <w:rFonts w:ascii="Garamond" w:hAnsi="Garamond"/>
          <w:sz w:val="24"/>
        </w:rPr>
        <w:t xml:space="preserve">Πολιτιστικοί χώροι: </w:t>
      </w:r>
    </w:p>
    <w:p w:rsidR="00547B10" w:rsidRDefault="00972E96" w:rsidP="00A979CD">
      <w:pPr>
        <w:pStyle w:val="a4"/>
        <w:numPr>
          <w:ilvl w:val="0"/>
          <w:numId w:val="3"/>
        </w:numPr>
        <w:spacing w:after="0"/>
        <w:ind w:right="-514"/>
        <w:jc w:val="both"/>
        <w:rPr>
          <w:rFonts w:ascii="Garamond" w:hAnsi="Garamond"/>
          <w:sz w:val="24"/>
        </w:rPr>
      </w:pPr>
      <w:r>
        <w:rPr>
          <w:rFonts w:ascii="Garamond" w:hAnsi="Garamond"/>
          <w:sz w:val="24"/>
        </w:rPr>
        <w:t>Βρυσάκι, Χώρος Τέχνης &amp; Δράσης (Βρυσακίου 17, Πλάκα)</w:t>
      </w:r>
    </w:p>
    <w:p w:rsidR="00547B10" w:rsidRDefault="00972E96" w:rsidP="00A979CD">
      <w:pPr>
        <w:pStyle w:val="a4"/>
        <w:numPr>
          <w:ilvl w:val="0"/>
          <w:numId w:val="3"/>
        </w:numPr>
        <w:tabs>
          <w:tab w:val="num" w:pos="720"/>
        </w:tabs>
        <w:spacing w:after="0"/>
        <w:ind w:right="-514"/>
        <w:jc w:val="both"/>
        <w:rPr>
          <w:rFonts w:ascii="Garamond" w:hAnsi="Garamond"/>
          <w:sz w:val="24"/>
        </w:rPr>
      </w:pPr>
      <w:r>
        <w:rPr>
          <w:rFonts w:ascii="Garamond" w:hAnsi="Garamond"/>
          <w:sz w:val="24"/>
        </w:rPr>
        <w:t>Τεχνόπολη Δήμου Αθηναίων (Πειραιώς 100, Γκάζι)</w:t>
      </w:r>
    </w:p>
    <w:p w:rsidR="00547B10" w:rsidRDefault="00972E96" w:rsidP="00A979CD">
      <w:pPr>
        <w:spacing w:after="0"/>
        <w:ind w:left="-360" w:right="-514"/>
        <w:jc w:val="both"/>
        <w:rPr>
          <w:rFonts w:ascii="Garamond" w:hAnsi="Garamond"/>
          <w:bCs/>
          <w:sz w:val="24"/>
        </w:rPr>
      </w:pPr>
      <w:r>
        <w:rPr>
          <w:rFonts w:ascii="Garamond" w:hAnsi="Garamond"/>
          <w:bCs/>
          <w:sz w:val="24"/>
        </w:rPr>
        <w:t xml:space="preserve">Δημόσιοι Χώροι: </w:t>
      </w:r>
    </w:p>
    <w:p w:rsidR="00547B10" w:rsidRDefault="00972E96" w:rsidP="00A979CD">
      <w:pPr>
        <w:pStyle w:val="a4"/>
        <w:numPr>
          <w:ilvl w:val="0"/>
          <w:numId w:val="3"/>
        </w:numPr>
        <w:spacing w:after="0"/>
        <w:ind w:right="-514"/>
        <w:jc w:val="both"/>
        <w:rPr>
          <w:rFonts w:ascii="Garamond" w:hAnsi="Garamond"/>
          <w:bCs/>
          <w:sz w:val="24"/>
        </w:rPr>
      </w:pPr>
      <w:r>
        <w:rPr>
          <w:rFonts w:ascii="Garamond" w:hAnsi="Garamond"/>
          <w:bCs/>
          <w:sz w:val="24"/>
        </w:rPr>
        <w:t xml:space="preserve">Στην αρχαία Αγορά, </w:t>
      </w:r>
      <w:r>
        <w:rPr>
          <w:rFonts w:ascii="Garamond" w:hAnsi="Garamond"/>
          <w:bCs/>
          <w:sz w:val="24"/>
        </w:rPr>
        <w:t xml:space="preserve">στην Πλακα, </w:t>
      </w:r>
      <w:r>
        <w:rPr>
          <w:rFonts w:ascii="Garamond" w:hAnsi="Garamond"/>
          <w:bCs/>
          <w:sz w:val="24"/>
        </w:rPr>
        <w:t>σε δρόμους, πάρκα και πλατείες του κέντρου της Αθήνας</w:t>
      </w:r>
    </w:p>
    <w:p w:rsidR="00547B10" w:rsidRDefault="00972E96" w:rsidP="00A979CD">
      <w:pPr>
        <w:pStyle w:val="a4"/>
        <w:numPr>
          <w:ilvl w:val="0"/>
          <w:numId w:val="3"/>
        </w:numPr>
        <w:spacing w:after="0"/>
        <w:ind w:right="-514"/>
        <w:jc w:val="both"/>
        <w:rPr>
          <w:rFonts w:ascii="Garamond" w:hAnsi="Garamond"/>
          <w:bCs/>
          <w:sz w:val="24"/>
        </w:rPr>
      </w:pPr>
      <w:r>
        <w:rPr>
          <w:rFonts w:ascii="Garamond" w:hAnsi="Garamond"/>
          <w:bCs/>
          <w:sz w:val="24"/>
        </w:rPr>
        <w:t>Σε ΜΜΜ</w:t>
      </w:r>
      <w:r>
        <w:rPr>
          <w:rFonts w:ascii="Garamond" w:hAnsi="Garamond"/>
          <w:bCs/>
          <w:sz w:val="24"/>
        </w:rPr>
        <w:t xml:space="preserve"> και σε διαδρομές σε όλη την Αθήνα με το </w:t>
      </w:r>
      <w:r>
        <w:rPr>
          <w:rFonts w:ascii="Garamond" w:hAnsi="Garamond"/>
          <w:bCs/>
          <w:sz w:val="24"/>
          <w:lang w:val="en-GB"/>
        </w:rPr>
        <w:t>F</w:t>
      </w:r>
      <w:r>
        <w:rPr>
          <w:rFonts w:ascii="Garamond" w:hAnsi="Garamond"/>
          <w:bCs/>
          <w:sz w:val="24"/>
        </w:rPr>
        <w:t xml:space="preserve">ringe bus με μουσική και χορό </w:t>
      </w:r>
    </w:p>
    <w:p w:rsidR="00547B10" w:rsidRDefault="00547B10" w:rsidP="00A979CD">
      <w:pPr>
        <w:pStyle w:val="Default"/>
        <w:ind w:right="-514"/>
        <w:jc w:val="both"/>
        <w:rPr>
          <w:rFonts w:ascii="Garamond" w:hAnsi="Garamond"/>
          <w:bCs/>
          <w:color w:val="auto"/>
          <w:lang w:val="el-GR"/>
        </w:rPr>
      </w:pPr>
    </w:p>
    <w:p w:rsidR="00972E96" w:rsidRDefault="00972E96" w:rsidP="00A979CD">
      <w:pPr>
        <w:pStyle w:val="Default"/>
        <w:ind w:right="-514"/>
        <w:jc w:val="both"/>
        <w:rPr>
          <w:rFonts w:ascii="Garamond" w:hAnsi="Garamond"/>
          <w:bCs/>
          <w:color w:val="auto"/>
          <w:lang w:val="el-GR"/>
        </w:rPr>
      </w:pPr>
    </w:p>
    <w:p w:rsidR="00547B10" w:rsidRDefault="00972E96" w:rsidP="00A979CD">
      <w:pPr>
        <w:pBdr>
          <w:bottom w:val="single" w:sz="4" w:space="1" w:color="auto"/>
        </w:pBdr>
        <w:tabs>
          <w:tab w:val="left" w:pos="3481"/>
        </w:tabs>
        <w:spacing w:after="0"/>
        <w:ind w:left="-360" w:right="-514"/>
        <w:jc w:val="both"/>
        <w:rPr>
          <w:rFonts w:ascii="Garamond" w:hAnsi="Garamond"/>
          <w:b/>
          <w:bCs/>
          <w:sz w:val="24"/>
        </w:rPr>
      </w:pPr>
      <w:r>
        <w:rPr>
          <w:rFonts w:ascii="Garamond" w:hAnsi="Garamond"/>
          <w:b/>
          <w:bCs/>
          <w:sz w:val="24"/>
        </w:rPr>
        <w:t>ΠΕΡΙΣΣΟΤΕΡΕΣ ΠΛΗΡΟΦΟΡΙΕΣ</w:t>
      </w:r>
      <w:r>
        <w:rPr>
          <w:rFonts w:ascii="Garamond" w:hAnsi="Garamond"/>
          <w:b/>
          <w:bCs/>
          <w:sz w:val="24"/>
        </w:rPr>
        <w:tab/>
      </w:r>
    </w:p>
    <w:p w:rsidR="00547B10" w:rsidRDefault="00547B10" w:rsidP="00A979CD">
      <w:pPr>
        <w:tabs>
          <w:tab w:val="left" w:pos="8280"/>
        </w:tabs>
        <w:spacing w:after="0"/>
        <w:ind w:left="-360" w:right="-514"/>
        <w:jc w:val="both"/>
        <w:rPr>
          <w:rFonts w:ascii="Garamond" w:hAnsi="Garamond"/>
          <w:sz w:val="24"/>
        </w:rPr>
      </w:pPr>
    </w:p>
    <w:p w:rsidR="00547B10" w:rsidRDefault="00972E96" w:rsidP="00A979CD">
      <w:pPr>
        <w:tabs>
          <w:tab w:val="left" w:pos="8280"/>
        </w:tabs>
        <w:spacing w:after="0"/>
        <w:ind w:left="-360" w:right="-514"/>
        <w:jc w:val="both"/>
        <w:rPr>
          <w:rFonts w:ascii="Garamond" w:hAnsi="Garamond"/>
          <w:sz w:val="24"/>
        </w:rPr>
      </w:pPr>
      <w:r>
        <w:rPr>
          <w:rFonts w:ascii="Garamond" w:hAnsi="Garamond"/>
          <w:sz w:val="24"/>
        </w:rPr>
        <w:t xml:space="preserve">Επισκεφθείτε την ιστοσελίδα μας για πλήρεις πληροφορίες: </w:t>
      </w:r>
      <w:hyperlink r:id="rId6" w:history="1">
        <w:r>
          <w:rPr>
            <w:rStyle w:val="-"/>
            <w:rFonts w:ascii="Garamond" w:hAnsi="Garamond"/>
            <w:sz w:val="24"/>
            <w:lang w:val="en-US"/>
          </w:rPr>
          <w:t>www</w:t>
        </w:r>
        <w:r>
          <w:rPr>
            <w:rStyle w:val="-"/>
            <w:rFonts w:ascii="Garamond" w:hAnsi="Garamond"/>
            <w:sz w:val="24"/>
          </w:rPr>
          <w:t>.</w:t>
        </w:r>
        <w:r>
          <w:rPr>
            <w:rStyle w:val="-"/>
            <w:rFonts w:ascii="Garamond" w:hAnsi="Garamond"/>
            <w:sz w:val="24"/>
            <w:lang w:val="en-US"/>
          </w:rPr>
          <w:t>fringenet</w:t>
        </w:r>
        <w:r>
          <w:rPr>
            <w:rStyle w:val="-"/>
            <w:rFonts w:ascii="Garamond" w:hAnsi="Garamond"/>
            <w:sz w:val="24"/>
          </w:rPr>
          <w:t>.</w:t>
        </w:r>
        <w:r>
          <w:rPr>
            <w:rStyle w:val="-"/>
            <w:rFonts w:ascii="Garamond" w:hAnsi="Garamond"/>
            <w:sz w:val="24"/>
            <w:lang w:val="en-US"/>
          </w:rPr>
          <w:t>gr</w:t>
        </w:r>
      </w:hyperlink>
    </w:p>
    <w:p w:rsidR="00547B10" w:rsidRDefault="00972E96" w:rsidP="00A979CD">
      <w:pPr>
        <w:tabs>
          <w:tab w:val="left" w:pos="8280"/>
        </w:tabs>
        <w:spacing w:after="0"/>
        <w:ind w:left="-360" w:right="-514"/>
        <w:jc w:val="both"/>
        <w:rPr>
          <w:rFonts w:ascii="Garamond" w:hAnsi="Garamond"/>
          <w:sz w:val="24"/>
        </w:rPr>
      </w:pPr>
      <w:r>
        <w:rPr>
          <w:rFonts w:ascii="Garamond" w:hAnsi="Garamond"/>
          <w:sz w:val="24"/>
        </w:rPr>
        <w:t>Πληροφορίες</w:t>
      </w:r>
      <w:r>
        <w:rPr>
          <w:rFonts w:ascii="Garamond" w:hAnsi="Garamond"/>
          <w:sz w:val="24"/>
        </w:rPr>
        <w:t xml:space="preserve"> για τα ΜΜΕ</w:t>
      </w:r>
      <w:r>
        <w:rPr>
          <w:rFonts w:ascii="Garamond" w:hAnsi="Garamond"/>
          <w:sz w:val="24"/>
        </w:rPr>
        <w:t xml:space="preserve">: </w:t>
      </w:r>
      <w:hyperlink r:id="rId7" w:history="1">
        <w:r>
          <w:rPr>
            <w:rStyle w:val="-"/>
            <w:rFonts w:ascii="Garamond" w:hAnsi="Garamond"/>
            <w:sz w:val="24"/>
          </w:rPr>
          <w:t>http://www.fringenet.gr/press</w:t>
        </w:r>
      </w:hyperlink>
    </w:p>
    <w:p w:rsidR="00547B10" w:rsidRDefault="00972E96" w:rsidP="00A979CD">
      <w:pPr>
        <w:tabs>
          <w:tab w:val="left" w:pos="8280"/>
        </w:tabs>
        <w:spacing w:after="0"/>
        <w:ind w:left="-360" w:right="-514"/>
        <w:rPr>
          <w:rFonts w:ascii="Garamond" w:hAnsi="Garamond"/>
          <w:sz w:val="24"/>
        </w:rPr>
      </w:pPr>
      <w:r>
        <w:rPr>
          <w:rFonts w:ascii="Garamond" w:hAnsi="Garamond"/>
          <w:sz w:val="24"/>
        </w:rPr>
        <w:t>Υλικο και φωτογραφιες απο π</w:t>
      </w:r>
      <w:r>
        <w:rPr>
          <w:rFonts w:ascii="Garamond" w:hAnsi="Garamond"/>
          <w:sz w:val="24"/>
        </w:rPr>
        <w:t xml:space="preserve">ροηγούμενες διοργανώσεις: </w:t>
      </w:r>
      <w:hyperlink r:id="rId8" w:history="1">
        <w:r>
          <w:rPr>
            <w:rStyle w:val="-"/>
            <w:rFonts w:ascii="Garamond" w:hAnsi="Garamond"/>
            <w:sz w:val="24"/>
          </w:rPr>
          <w:t>http://www.fringenet.gr/live/archive</w:t>
        </w:r>
      </w:hyperlink>
    </w:p>
    <w:p w:rsidR="00547B10" w:rsidRDefault="00547B10" w:rsidP="00A979CD">
      <w:pPr>
        <w:tabs>
          <w:tab w:val="left" w:pos="8280"/>
        </w:tabs>
        <w:spacing w:after="0"/>
        <w:ind w:left="-360" w:right="-514"/>
        <w:rPr>
          <w:rFonts w:ascii="Garamond" w:hAnsi="Garamond"/>
          <w:sz w:val="24"/>
        </w:rPr>
      </w:pPr>
    </w:p>
    <w:p w:rsidR="00547B10" w:rsidRDefault="00972E96" w:rsidP="00A979CD">
      <w:pPr>
        <w:spacing w:after="0"/>
        <w:ind w:left="-360" w:right="-514"/>
        <w:jc w:val="both"/>
        <w:rPr>
          <w:rFonts w:ascii="Garamond" w:hAnsi="Garamond"/>
          <w:bCs/>
          <w:sz w:val="24"/>
        </w:rPr>
      </w:pPr>
      <w:r>
        <w:rPr>
          <w:rFonts w:ascii="Garamond" w:hAnsi="Garamond"/>
          <w:bCs/>
          <w:sz w:val="24"/>
        </w:rPr>
        <w:t>Συμμετοχές: Χριστίνα Ζαφειρούλη</w:t>
      </w:r>
      <w:r>
        <w:rPr>
          <w:rFonts w:ascii="Garamond" w:hAnsi="Garamond"/>
          <w:bCs/>
          <w:sz w:val="24"/>
        </w:rPr>
        <w:t xml:space="preserve">                                                          </w:t>
      </w:r>
      <w:hyperlink r:id="rId9" w:history="1">
        <w:r>
          <w:rPr>
            <w:rStyle w:val="-"/>
            <w:rFonts w:ascii="Garamond" w:hAnsi="Garamond"/>
            <w:sz w:val="24"/>
            <w:lang w:val="en-US"/>
          </w:rPr>
          <w:t>christina</w:t>
        </w:r>
        <w:r>
          <w:rPr>
            <w:rStyle w:val="-"/>
            <w:rFonts w:ascii="Garamond" w:hAnsi="Garamond"/>
            <w:sz w:val="24"/>
          </w:rPr>
          <w:t>@</w:t>
        </w:r>
        <w:r>
          <w:rPr>
            <w:rStyle w:val="-"/>
            <w:rFonts w:ascii="Garamond" w:hAnsi="Garamond"/>
            <w:sz w:val="24"/>
            <w:lang w:val="en-US"/>
          </w:rPr>
          <w:t>sinthesis</w:t>
        </w:r>
        <w:r>
          <w:rPr>
            <w:rStyle w:val="-"/>
            <w:rFonts w:ascii="Garamond" w:hAnsi="Garamond"/>
            <w:sz w:val="24"/>
          </w:rPr>
          <w:t>.</w:t>
        </w:r>
        <w:r>
          <w:rPr>
            <w:rStyle w:val="-"/>
            <w:rFonts w:ascii="Garamond" w:hAnsi="Garamond"/>
            <w:sz w:val="24"/>
            <w:lang w:val="en-US"/>
          </w:rPr>
          <w:t>gr</w:t>
        </w:r>
      </w:hyperlink>
    </w:p>
    <w:p w:rsidR="00547B10" w:rsidRDefault="00972E96" w:rsidP="00A979CD">
      <w:pPr>
        <w:spacing w:after="0"/>
        <w:ind w:left="-360" w:right="-514"/>
        <w:jc w:val="both"/>
        <w:rPr>
          <w:rFonts w:ascii="Garamond" w:hAnsi="Garamond"/>
          <w:bCs/>
          <w:sz w:val="24"/>
        </w:rPr>
      </w:pPr>
      <w:r>
        <w:rPr>
          <w:rFonts w:ascii="Garamond" w:hAnsi="Garamond"/>
          <w:bCs/>
          <w:sz w:val="24"/>
        </w:rPr>
        <w:t xml:space="preserve">Πρόγραμμα/ Υπεύθυνη Χώρου: Αθανασία Πισίνα                                   </w:t>
      </w:r>
      <w:hyperlink r:id="rId10" w:history="1">
        <w:r>
          <w:rPr>
            <w:rStyle w:val="-"/>
            <w:rFonts w:ascii="Garamond" w:hAnsi="Garamond"/>
            <w:bCs/>
            <w:sz w:val="24"/>
          </w:rPr>
          <w:t>athanasia@</w:t>
        </w:r>
        <w:r>
          <w:rPr>
            <w:rStyle w:val="-"/>
            <w:rFonts w:ascii="Garamond" w:hAnsi="Garamond"/>
            <w:bCs/>
            <w:sz w:val="24"/>
          </w:rPr>
          <w:t>sinthesis.gr</w:t>
        </w:r>
      </w:hyperlink>
      <w:r>
        <w:rPr>
          <w:rFonts w:ascii="Garamond" w:hAnsi="Garamond"/>
          <w:bCs/>
          <w:sz w:val="24"/>
        </w:rPr>
        <w:t xml:space="preserve"> </w:t>
      </w:r>
    </w:p>
    <w:p w:rsidR="00547B10" w:rsidRDefault="00972E96" w:rsidP="00A979CD">
      <w:pPr>
        <w:spacing w:after="0"/>
        <w:ind w:left="-360" w:right="-514"/>
        <w:jc w:val="both"/>
        <w:rPr>
          <w:rFonts w:ascii="Garamond" w:hAnsi="Garamond"/>
          <w:bCs/>
          <w:sz w:val="24"/>
        </w:rPr>
      </w:pPr>
      <w:r>
        <w:rPr>
          <w:rFonts w:ascii="Garamond" w:hAnsi="Garamond"/>
          <w:bCs/>
          <w:sz w:val="24"/>
        </w:rPr>
        <w:t xml:space="preserve">Υπεύθυνη Συντονισμού: Μάγια Φιλιπποπούλου                                        </w:t>
      </w:r>
      <w:hyperlink r:id="rId11" w:history="1">
        <w:r>
          <w:rPr>
            <w:rStyle w:val="-"/>
            <w:rFonts w:ascii="Garamond" w:hAnsi="Garamond"/>
            <w:sz w:val="24"/>
            <w:lang w:val="en-US"/>
          </w:rPr>
          <w:t>maya</w:t>
        </w:r>
        <w:r>
          <w:rPr>
            <w:rStyle w:val="-"/>
            <w:rFonts w:ascii="Garamond" w:hAnsi="Garamond"/>
            <w:sz w:val="24"/>
          </w:rPr>
          <w:t>@</w:t>
        </w:r>
        <w:r>
          <w:rPr>
            <w:rStyle w:val="-"/>
            <w:rFonts w:ascii="Garamond" w:hAnsi="Garamond"/>
            <w:sz w:val="24"/>
            <w:lang w:val="en-US"/>
          </w:rPr>
          <w:t>sinthesis</w:t>
        </w:r>
        <w:r>
          <w:rPr>
            <w:rStyle w:val="-"/>
            <w:rFonts w:ascii="Garamond" w:hAnsi="Garamond"/>
            <w:sz w:val="24"/>
          </w:rPr>
          <w:t>.</w:t>
        </w:r>
        <w:r>
          <w:rPr>
            <w:rStyle w:val="-"/>
            <w:rFonts w:ascii="Garamond" w:hAnsi="Garamond"/>
            <w:sz w:val="24"/>
            <w:lang w:val="en-US"/>
          </w:rPr>
          <w:t>gr</w:t>
        </w:r>
      </w:hyperlink>
    </w:p>
    <w:p w:rsidR="00547B10" w:rsidRDefault="00972E96" w:rsidP="00A979CD">
      <w:pPr>
        <w:spacing w:after="0"/>
        <w:ind w:left="-360" w:right="-514"/>
        <w:jc w:val="both"/>
        <w:rPr>
          <w:rFonts w:ascii="Garamond" w:hAnsi="Garamond"/>
          <w:bCs/>
          <w:sz w:val="24"/>
          <w:lang w:val="en-US"/>
        </w:rPr>
      </w:pPr>
      <w:r>
        <w:rPr>
          <w:rFonts w:ascii="Garamond" w:hAnsi="Garamond"/>
          <w:bCs/>
          <w:sz w:val="24"/>
          <w:lang w:val="en-US"/>
        </w:rPr>
        <w:t xml:space="preserve">Agency Fair/Round Table/Fringe Bus: </w:t>
      </w:r>
      <w:r>
        <w:rPr>
          <w:rFonts w:ascii="Garamond" w:hAnsi="Garamond"/>
          <w:bCs/>
          <w:sz w:val="24"/>
        </w:rPr>
        <w:t>Ζαφειρένια</w:t>
      </w:r>
      <w:r>
        <w:rPr>
          <w:rFonts w:ascii="Garamond" w:hAnsi="Garamond"/>
          <w:bCs/>
          <w:sz w:val="24"/>
          <w:lang w:val="en-US"/>
        </w:rPr>
        <w:t xml:space="preserve"> </w:t>
      </w:r>
      <w:proofErr w:type="spellStart"/>
      <w:r>
        <w:rPr>
          <w:rFonts w:ascii="Garamond" w:hAnsi="Garamond"/>
          <w:bCs/>
          <w:sz w:val="24"/>
        </w:rPr>
        <w:t>Μπροκαλάκη</w:t>
      </w:r>
      <w:proofErr w:type="spellEnd"/>
      <w:r>
        <w:rPr>
          <w:rFonts w:ascii="Garamond" w:hAnsi="Garamond"/>
          <w:sz w:val="24"/>
          <w:lang w:val="en-US"/>
        </w:rPr>
        <w:t xml:space="preserve">           </w:t>
      </w:r>
      <w:hyperlink r:id="rId12" w:history="1">
        <w:r>
          <w:rPr>
            <w:rStyle w:val="-"/>
            <w:rFonts w:ascii="Garamond" w:hAnsi="Garamond"/>
            <w:sz w:val="24"/>
            <w:lang w:val="en-US"/>
          </w:rPr>
          <w:t>zafeirenia@sinthesis.gr</w:t>
        </w:r>
      </w:hyperlink>
    </w:p>
    <w:p w:rsidR="00547B10" w:rsidRDefault="00972E96" w:rsidP="00A979CD">
      <w:pPr>
        <w:spacing w:after="0"/>
        <w:ind w:left="-360" w:right="-514"/>
        <w:jc w:val="both"/>
        <w:rPr>
          <w:rFonts w:ascii="Garamond" w:hAnsi="Garamond"/>
          <w:bCs/>
          <w:sz w:val="24"/>
        </w:rPr>
      </w:pPr>
      <w:r>
        <w:rPr>
          <w:rFonts w:ascii="Garamond" w:hAnsi="Garamond"/>
          <w:bCs/>
          <w:sz w:val="24"/>
        </w:rPr>
        <w:t>Τεχνική Υποστήριξη: Τάσος Μαυράκης</w:t>
      </w:r>
    </w:p>
    <w:p w:rsidR="00547B10" w:rsidRDefault="00547B10" w:rsidP="00A979CD">
      <w:pPr>
        <w:spacing w:after="0"/>
        <w:ind w:left="-360" w:right="-514"/>
        <w:jc w:val="both"/>
        <w:rPr>
          <w:rFonts w:ascii="Garamond" w:hAnsi="Garamond"/>
          <w:bCs/>
          <w:sz w:val="24"/>
        </w:rPr>
      </w:pPr>
    </w:p>
    <w:p w:rsidR="00547B10" w:rsidRDefault="00972E96" w:rsidP="00A979CD">
      <w:pPr>
        <w:tabs>
          <w:tab w:val="left" w:pos="8280"/>
        </w:tabs>
        <w:spacing w:after="0"/>
        <w:ind w:left="-360" w:right="-514"/>
        <w:rPr>
          <w:rFonts w:ascii="Garamond" w:hAnsi="Garamond"/>
          <w:bCs/>
          <w:sz w:val="24"/>
        </w:rPr>
      </w:pPr>
      <w:r>
        <w:rPr>
          <w:rFonts w:ascii="Garamond" w:hAnsi="Garamond"/>
          <w:bCs/>
          <w:sz w:val="24"/>
        </w:rPr>
        <w:t xml:space="preserve">Εταιρεία Πολιτισμού Σύνθεση                   </w:t>
      </w:r>
      <w:hyperlink r:id="rId13" w:history="1">
        <w:r>
          <w:rPr>
            <w:rStyle w:val="-"/>
            <w:rFonts w:ascii="Garamond" w:hAnsi="Garamond"/>
            <w:bCs/>
            <w:sz w:val="24"/>
            <w:lang w:val="en-US"/>
          </w:rPr>
          <w:t>www</w:t>
        </w:r>
        <w:r>
          <w:rPr>
            <w:rStyle w:val="-"/>
            <w:rFonts w:ascii="Garamond" w:hAnsi="Garamond"/>
            <w:bCs/>
            <w:sz w:val="24"/>
          </w:rPr>
          <w:t>.</w:t>
        </w:r>
        <w:r>
          <w:rPr>
            <w:rStyle w:val="-"/>
            <w:rFonts w:ascii="Garamond" w:hAnsi="Garamond"/>
            <w:bCs/>
            <w:sz w:val="24"/>
            <w:lang w:val="en-US"/>
          </w:rPr>
          <w:t>sinthesis</w:t>
        </w:r>
        <w:r>
          <w:rPr>
            <w:rStyle w:val="-"/>
            <w:rFonts w:ascii="Garamond" w:hAnsi="Garamond"/>
            <w:bCs/>
            <w:sz w:val="24"/>
          </w:rPr>
          <w:t>.</w:t>
        </w:r>
        <w:r>
          <w:rPr>
            <w:rStyle w:val="-"/>
            <w:rFonts w:ascii="Garamond" w:hAnsi="Garamond"/>
            <w:bCs/>
            <w:sz w:val="24"/>
            <w:lang w:val="en-US"/>
          </w:rPr>
          <w:t>gr</w:t>
        </w:r>
      </w:hyperlink>
      <w:r>
        <w:rPr>
          <w:rFonts w:ascii="Garamond" w:hAnsi="Garamond"/>
          <w:sz w:val="24"/>
        </w:rPr>
        <w:t xml:space="preserve">                          Τηλ.: 210 3390447</w:t>
      </w:r>
    </w:p>
    <w:p w:rsidR="00547B10" w:rsidRDefault="00972E96" w:rsidP="00A979CD">
      <w:pPr>
        <w:tabs>
          <w:tab w:val="left" w:pos="8280"/>
        </w:tabs>
        <w:spacing w:after="0"/>
        <w:ind w:left="-360" w:right="-514"/>
        <w:rPr>
          <w:rFonts w:ascii="Garamond" w:hAnsi="Garamond"/>
          <w:sz w:val="24"/>
        </w:rPr>
      </w:pPr>
      <w:r>
        <w:rPr>
          <w:rFonts w:ascii="Garamond" w:hAnsi="Garamond"/>
          <w:bCs/>
          <w:sz w:val="24"/>
        </w:rPr>
        <w:t xml:space="preserve">Βρυσάκι  </w:t>
      </w:r>
      <w:r>
        <w:rPr>
          <w:rFonts w:ascii="Garamond" w:hAnsi="Garamond"/>
          <w:bCs/>
          <w:sz w:val="24"/>
        </w:rPr>
        <w:t xml:space="preserve">                                                  </w:t>
      </w:r>
      <w:hyperlink r:id="rId14" w:history="1">
        <w:r>
          <w:rPr>
            <w:rStyle w:val="-"/>
            <w:rFonts w:ascii="Garamond" w:hAnsi="Garamond"/>
            <w:bCs/>
            <w:sz w:val="24"/>
            <w:lang w:val="en-US"/>
          </w:rPr>
          <w:t>www</w:t>
        </w:r>
        <w:r>
          <w:rPr>
            <w:rStyle w:val="-"/>
            <w:rFonts w:ascii="Garamond" w:hAnsi="Garamond"/>
            <w:bCs/>
            <w:sz w:val="24"/>
          </w:rPr>
          <w:t>.</w:t>
        </w:r>
        <w:r>
          <w:rPr>
            <w:rStyle w:val="-"/>
            <w:rFonts w:ascii="Garamond" w:hAnsi="Garamond"/>
            <w:bCs/>
            <w:sz w:val="24"/>
            <w:lang w:val="en-US"/>
          </w:rPr>
          <w:t>vryssaki</w:t>
        </w:r>
        <w:r>
          <w:rPr>
            <w:rStyle w:val="-"/>
            <w:rFonts w:ascii="Garamond" w:hAnsi="Garamond"/>
            <w:bCs/>
            <w:sz w:val="24"/>
          </w:rPr>
          <w:t>.</w:t>
        </w:r>
        <w:r>
          <w:rPr>
            <w:rStyle w:val="-"/>
            <w:rFonts w:ascii="Garamond" w:hAnsi="Garamond"/>
            <w:bCs/>
            <w:sz w:val="24"/>
            <w:lang w:val="en-US"/>
          </w:rPr>
          <w:t>gr</w:t>
        </w:r>
      </w:hyperlink>
      <w:r>
        <w:rPr>
          <w:rFonts w:ascii="Garamond" w:hAnsi="Garamond"/>
          <w:sz w:val="24"/>
        </w:rPr>
        <w:t xml:space="preserve">                           Τηλ.: 210 3210179 </w:t>
      </w:r>
    </w:p>
    <w:sectPr w:rsidR="00547B10" w:rsidSect="00547B10">
      <w:pgSz w:w="11906" w:h="16838"/>
      <w:pgMar w:top="1440" w:right="1800" w:bottom="1440" w:left="1800" w:header="708" w:footer="708" w:gutter="0"/>
      <w:cols w:sep="1" w:space="708"/>
      <w:docGrid w:linePitch="360"/>
    </w:sectPr>
  </w:body>
</w:document>
</file>

<file path=word/fontTable.xml><?xml version="1.0" encoding="utf-8"?>
<w:fonts xmlns:r="http://schemas.openxmlformats.org/officeDocument/2006/relationships" xmlns:w="http://schemas.openxmlformats.org/wordprocessingml/2006/main">
  <w:font w:name="Century Gothic">
    <w:panose1 w:val="020B0502020202020204"/>
    <w:charset w:val="A1"/>
    <w:family w:val="swiss"/>
    <w:pitch w:val="variable"/>
    <w:sig w:usb0="00000287" w:usb1="00000000" w:usb2="00000000" w:usb3="00000000" w:csb0="000000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83D8C"/>
    <w:multiLevelType w:val="hybridMultilevel"/>
    <w:tmpl w:val="E7E61F3A"/>
    <w:lvl w:ilvl="0" w:tplc="9A5AE1F6">
      <w:start w:val="1"/>
      <w:numFmt w:val="bullet"/>
      <w:lvlText w:val="-"/>
      <w:lvlJc w:val="left"/>
      <w:pPr>
        <w:ind w:left="0" w:hanging="360"/>
      </w:pPr>
      <w:rPr>
        <w:rFonts w:ascii="Century Gothic" w:hAnsi="Century Gothic"/>
        <w:b/>
      </w:rPr>
    </w:lvl>
    <w:lvl w:ilvl="1" w:tplc="381E2700">
      <w:start w:val="1"/>
      <w:numFmt w:val="bullet"/>
      <w:lvlText w:val="o"/>
      <w:lvlJc w:val="left"/>
      <w:pPr>
        <w:ind w:left="720" w:hanging="360"/>
      </w:pPr>
      <w:rPr>
        <w:rFonts w:ascii="Courier New" w:hAnsi="Courier New"/>
      </w:rPr>
    </w:lvl>
    <w:lvl w:ilvl="2" w:tplc="7428847E">
      <w:start w:val="1"/>
      <w:numFmt w:val="bullet"/>
      <w:lvlText w:val=""/>
      <w:lvlJc w:val="left"/>
      <w:pPr>
        <w:ind w:left="1440" w:hanging="360"/>
      </w:pPr>
      <w:rPr>
        <w:rFonts w:ascii="Wingdings" w:hAnsi="Wingdings"/>
      </w:rPr>
    </w:lvl>
    <w:lvl w:ilvl="3" w:tplc="5C500418">
      <w:start w:val="1"/>
      <w:numFmt w:val="bullet"/>
      <w:lvlText w:val=""/>
      <w:lvlJc w:val="left"/>
      <w:pPr>
        <w:ind w:left="2160" w:hanging="360"/>
      </w:pPr>
      <w:rPr>
        <w:rFonts w:ascii="Symbol" w:hAnsi="Symbol"/>
      </w:rPr>
    </w:lvl>
    <w:lvl w:ilvl="4" w:tplc="5F2C91A4">
      <w:start w:val="1"/>
      <w:numFmt w:val="bullet"/>
      <w:lvlText w:val="o"/>
      <w:lvlJc w:val="left"/>
      <w:pPr>
        <w:ind w:left="2880" w:hanging="360"/>
      </w:pPr>
      <w:rPr>
        <w:rFonts w:ascii="Courier New" w:hAnsi="Courier New"/>
      </w:rPr>
    </w:lvl>
    <w:lvl w:ilvl="5" w:tplc="CECACA06">
      <w:start w:val="1"/>
      <w:numFmt w:val="bullet"/>
      <w:lvlText w:val=""/>
      <w:lvlJc w:val="left"/>
      <w:pPr>
        <w:ind w:left="3600" w:hanging="360"/>
      </w:pPr>
      <w:rPr>
        <w:rFonts w:ascii="Wingdings" w:hAnsi="Wingdings"/>
      </w:rPr>
    </w:lvl>
    <w:lvl w:ilvl="6" w:tplc="D4AAF9E2">
      <w:start w:val="1"/>
      <w:numFmt w:val="bullet"/>
      <w:lvlText w:val=""/>
      <w:lvlJc w:val="left"/>
      <w:pPr>
        <w:ind w:left="4320" w:hanging="360"/>
      </w:pPr>
      <w:rPr>
        <w:rFonts w:ascii="Symbol" w:hAnsi="Symbol"/>
      </w:rPr>
    </w:lvl>
    <w:lvl w:ilvl="7" w:tplc="F90014BA">
      <w:start w:val="1"/>
      <w:numFmt w:val="bullet"/>
      <w:lvlText w:val="o"/>
      <w:lvlJc w:val="left"/>
      <w:pPr>
        <w:ind w:left="5040" w:hanging="360"/>
      </w:pPr>
      <w:rPr>
        <w:rFonts w:ascii="Courier New" w:hAnsi="Courier New"/>
      </w:rPr>
    </w:lvl>
    <w:lvl w:ilvl="8" w:tplc="92C048C8">
      <w:start w:val="1"/>
      <w:numFmt w:val="bullet"/>
      <w:lvlText w:val=""/>
      <w:lvlJc w:val="left"/>
      <w:pPr>
        <w:ind w:left="5760" w:hanging="360"/>
      </w:pPr>
      <w:rPr>
        <w:rFonts w:ascii="Wingdings" w:hAnsi="Wingdings"/>
      </w:rPr>
    </w:lvl>
  </w:abstractNum>
  <w:abstractNum w:abstractNumId="1">
    <w:nsid w:val="10C348C5"/>
    <w:multiLevelType w:val="hybridMultilevel"/>
    <w:tmpl w:val="13864F34"/>
    <w:lvl w:ilvl="0" w:tplc="5C4A19D8">
      <w:start w:val="1"/>
      <w:numFmt w:val="bullet"/>
      <w:lvlText w:val=""/>
      <w:lvlJc w:val="left"/>
      <w:pPr>
        <w:tabs>
          <w:tab w:val="num" w:pos="720"/>
        </w:tabs>
        <w:ind w:left="720" w:hanging="360"/>
      </w:pPr>
      <w:rPr>
        <w:rFonts w:ascii="Symbol" w:hAnsi="Symbol"/>
      </w:rPr>
    </w:lvl>
    <w:lvl w:ilvl="1" w:tplc="D12AD48E">
      <w:start w:val="1"/>
      <w:numFmt w:val="bullet"/>
      <w:lvlText w:val="o"/>
      <w:lvlJc w:val="left"/>
      <w:pPr>
        <w:tabs>
          <w:tab w:val="num" w:pos="1440"/>
        </w:tabs>
        <w:ind w:left="1440" w:hanging="360"/>
      </w:pPr>
      <w:rPr>
        <w:rFonts w:ascii="Courier New" w:hAnsi="Courier New"/>
      </w:rPr>
    </w:lvl>
    <w:lvl w:ilvl="2" w:tplc="D5A8226E">
      <w:start w:val="1"/>
      <w:numFmt w:val="bullet"/>
      <w:lvlText w:val=""/>
      <w:lvlJc w:val="left"/>
      <w:pPr>
        <w:tabs>
          <w:tab w:val="num" w:pos="2160"/>
        </w:tabs>
        <w:ind w:left="2160" w:hanging="360"/>
      </w:pPr>
      <w:rPr>
        <w:rFonts w:ascii="Wingdings" w:hAnsi="Wingdings"/>
      </w:rPr>
    </w:lvl>
    <w:lvl w:ilvl="3" w:tplc="285EE494">
      <w:start w:val="1"/>
      <w:numFmt w:val="bullet"/>
      <w:lvlText w:val=""/>
      <w:lvlJc w:val="left"/>
      <w:pPr>
        <w:tabs>
          <w:tab w:val="num" w:pos="2880"/>
        </w:tabs>
        <w:ind w:left="2880" w:hanging="360"/>
      </w:pPr>
      <w:rPr>
        <w:rFonts w:ascii="Symbol" w:hAnsi="Symbol"/>
      </w:rPr>
    </w:lvl>
    <w:lvl w:ilvl="4" w:tplc="A8369940">
      <w:start w:val="1"/>
      <w:numFmt w:val="bullet"/>
      <w:lvlText w:val="o"/>
      <w:lvlJc w:val="left"/>
      <w:pPr>
        <w:tabs>
          <w:tab w:val="num" w:pos="3600"/>
        </w:tabs>
        <w:ind w:left="3600" w:hanging="360"/>
      </w:pPr>
      <w:rPr>
        <w:rFonts w:ascii="Courier New" w:hAnsi="Courier New"/>
      </w:rPr>
    </w:lvl>
    <w:lvl w:ilvl="5" w:tplc="D7D226BC">
      <w:start w:val="1"/>
      <w:numFmt w:val="bullet"/>
      <w:lvlText w:val=""/>
      <w:lvlJc w:val="left"/>
      <w:pPr>
        <w:tabs>
          <w:tab w:val="num" w:pos="4320"/>
        </w:tabs>
        <w:ind w:left="4320" w:hanging="360"/>
      </w:pPr>
      <w:rPr>
        <w:rFonts w:ascii="Wingdings" w:hAnsi="Wingdings"/>
      </w:rPr>
    </w:lvl>
    <w:lvl w:ilvl="6" w:tplc="6F7E915E">
      <w:start w:val="1"/>
      <w:numFmt w:val="bullet"/>
      <w:lvlText w:val=""/>
      <w:lvlJc w:val="left"/>
      <w:pPr>
        <w:tabs>
          <w:tab w:val="num" w:pos="5040"/>
        </w:tabs>
        <w:ind w:left="5040" w:hanging="360"/>
      </w:pPr>
      <w:rPr>
        <w:rFonts w:ascii="Symbol" w:hAnsi="Symbol"/>
      </w:rPr>
    </w:lvl>
    <w:lvl w:ilvl="7" w:tplc="27F401B8">
      <w:start w:val="1"/>
      <w:numFmt w:val="bullet"/>
      <w:lvlText w:val="o"/>
      <w:lvlJc w:val="left"/>
      <w:pPr>
        <w:tabs>
          <w:tab w:val="num" w:pos="5760"/>
        </w:tabs>
        <w:ind w:left="5760" w:hanging="360"/>
      </w:pPr>
      <w:rPr>
        <w:rFonts w:ascii="Courier New" w:hAnsi="Courier New"/>
      </w:rPr>
    </w:lvl>
    <w:lvl w:ilvl="8" w:tplc="72EC2B8A">
      <w:start w:val="1"/>
      <w:numFmt w:val="bullet"/>
      <w:lvlText w:val=""/>
      <w:lvlJc w:val="left"/>
      <w:pPr>
        <w:tabs>
          <w:tab w:val="num" w:pos="6480"/>
        </w:tabs>
        <w:ind w:left="6480" w:hanging="360"/>
      </w:pPr>
      <w:rPr>
        <w:rFonts w:ascii="Wingdings" w:hAnsi="Wingdings"/>
      </w:rPr>
    </w:lvl>
  </w:abstractNum>
  <w:abstractNum w:abstractNumId="2">
    <w:nsid w:val="3DFF2C7D"/>
    <w:multiLevelType w:val="hybridMultilevel"/>
    <w:tmpl w:val="088075B2"/>
    <w:lvl w:ilvl="0" w:tplc="FAE60090">
      <w:start w:val="1"/>
      <w:numFmt w:val="bullet"/>
      <w:lvlText w:val=""/>
      <w:lvlJc w:val="left"/>
      <w:pPr>
        <w:tabs>
          <w:tab w:val="num" w:pos="360"/>
        </w:tabs>
        <w:ind w:left="360" w:hanging="360"/>
      </w:pPr>
      <w:rPr>
        <w:rFonts w:ascii="Wingdings" w:hAnsi="Wingdings"/>
      </w:rPr>
    </w:lvl>
    <w:lvl w:ilvl="1" w:tplc="F524E74C">
      <w:start w:val="1"/>
      <w:numFmt w:val="bullet"/>
      <w:lvlText w:val="o"/>
      <w:lvlJc w:val="left"/>
      <w:pPr>
        <w:tabs>
          <w:tab w:val="num" w:pos="1080"/>
        </w:tabs>
        <w:ind w:left="1080" w:hanging="360"/>
      </w:pPr>
      <w:rPr>
        <w:rFonts w:ascii="Courier New" w:hAnsi="Courier New"/>
      </w:rPr>
    </w:lvl>
    <w:lvl w:ilvl="2" w:tplc="E11EE6A0">
      <w:start w:val="1"/>
      <w:numFmt w:val="bullet"/>
      <w:lvlText w:val=""/>
      <w:lvlJc w:val="left"/>
      <w:pPr>
        <w:tabs>
          <w:tab w:val="num" w:pos="1800"/>
        </w:tabs>
        <w:ind w:left="1800" w:hanging="360"/>
      </w:pPr>
      <w:rPr>
        <w:rFonts w:ascii="Wingdings" w:hAnsi="Wingdings"/>
      </w:rPr>
    </w:lvl>
    <w:lvl w:ilvl="3" w:tplc="2AEE49AA">
      <w:start w:val="1"/>
      <w:numFmt w:val="bullet"/>
      <w:lvlText w:val=""/>
      <w:lvlJc w:val="left"/>
      <w:pPr>
        <w:tabs>
          <w:tab w:val="num" w:pos="2520"/>
        </w:tabs>
        <w:ind w:left="2520" w:hanging="360"/>
      </w:pPr>
      <w:rPr>
        <w:rFonts w:ascii="Symbol" w:hAnsi="Symbol"/>
      </w:rPr>
    </w:lvl>
    <w:lvl w:ilvl="4" w:tplc="6D386C18">
      <w:start w:val="1"/>
      <w:numFmt w:val="bullet"/>
      <w:lvlText w:val="o"/>
      <w:lvlJc w:val="left"/>
      <w:pPr>
        <w:tabs>
          <w:tab w:val="num" w:pos="3240"/>
        </w:tabs>
        <w:ind w:left="3240" w:hanging="360"/>
      </w:pPr>
      <w:rPr>
        <w:rFonts w:ascii="Courier New" w:hAnsi="Courier New"/>
      </w:rPr>
    </w:lvl>
    <w:lvl w:ilvl="5" w:tplc="3B6640DA">
      <w:start w:val="1"/>
      <w:numFmt w:val="bullet"/>
      <w:lvlText w:val=""/>
      <w:lvlJc w:val="left"/>
      <w:pPr>
        <w:tabs>
          <w:tab w:val="num" w:pos="3960"/>
        </w:tabs>
        <w:ind w:left="3960" w:hanging="360"/>
      </w:pPr>
      <w:rPr>
        <w:rFonts w:ascii="Wingdings" w:hAnsi="Wingdings"/>
      </w:rPr>
    </w:lvl>
    <w:lvl w:ilvl="6" w:tplc="6578292E">
      <w:start w:val="1"/>
      <w:numFmt w:val="bullet"/>
      <w:lvlText w:val=""/>
      <w:lvlJc w:val="left"/>
      <w:pPr>
        <w:tabs>
          <w:tab w:val="num" w:pos="4680"/>
        </w:tabs>
        <w:ind w:left="4680" w:hanging="360"/>
      </w:pPr>
      <w:rPr>
        <w:rFonts w:ascii="Symbol" w:hAnsi="Symbol"/>
      </w:rPr>
    </w:lvl>
    <w:lvl w:ilvl="7" w:tplc="5582DF72">
      <w:start w:val="1"/>
      <w:numFmt w:val="bullet"/>
      <w:lvlText w:val="o"/>
      <w:lvlJc w:val="left"/>
      <w:pPr>
        <w:tabs>
          <w:tab w:val="num" w:pos="5400"/>
        </w:tabs>
        <w:ind w:left="5400" w:hanging="360"/>
      </w:pPr>
      <w:rPr>
        <w:rFonts w:ascii="Courier New" w:hAnsi="Courier New"/>
      </w:rPr>
    </w:lvl>
    <w:lvl w:ilvl="8" w:tplc="B30A0D6A">
      <w:start w:val="1"/>
      <w:numFmt w:val="bullet"/>
      <w:lvlText w:val=""/>
      <w:lvlJc w:val="left"/>
      <w:pPr>
        <w:tabs>
          <w:tab w:val="num" w:pos="6120"/>
        </w:tabs>
        <w:ind w:left="6120" w:hanging="360"/>
      </w:pPr>
      <w:rPr>
        <w:rFonts w:ascii="Wingdings" w:hAnsi="Wingdings"/>
      </w:rPr>
    </w:lvl>
  </w:abstractNum>
  <w:abstractNum w:abstractNumId="3">
    <w:nsid w:val="45645C70"/>
    <w:multiLevelType w:val="hybridMultilevel"/>
    <w:tmpl w:val="088075B2"/>
    <w:lvl w:ilvl="0" w:tplc="04080009">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773978"/>
    <w:rsid w:val="00073A7E"/>
    <w:rsid w:val="0008459D"/>
    <w:rsid w:val="00187C83"/>
    <w:rsid w:val="001F6301"/>
    <w:rsid w:val="00270AF8"/>
    <w:rsid w:val="003F1670"/>
    <w:rsid w:val="00432F50"/>
    <w:rsid w:val="00464329"/>
    <w:rsid w:val="004A47AB"/>
    <w:rsid w:val="00547B10"/>
    <w:rsid w:val="00571239"/>
    <w:rsid w:val="006578FA"/>
    <w:rsid w:val="00773978"/>
    <w:rsid w:val="007B039E"/>
    <w:rsid w:val="0087139C"/>
    <w:rsid w:val="00915EFA"/>
    <w:rsid w:val="00963E07"/>
    <w:rsid w:val="00972E96"/>
    <w:rsid w:val="009B3B75"/>
    <w:rsid w:val="00A44E05"/>
    <w:rsid w:val="00A63B97"/>
    <w:rsid w:val="00A979CD"/>
    <w:rsid w:val="00AC4F5C"/>
    <w:rsid w:val="00B462B6"/>
    <w:rsid w:val="00B830D6"/>
    <w:rsid w:val="00B939EE"/>
    <w:rsid w:val="00BE1CCC"/>
    <w:rsid w:val="00C03E79"/>
    <w:rsid w:val="00CD06A9"/>
    <w:rsid w:val="00DF11D6"/>
    <w:rsid w:val="00DF5DE1"/>
    <w:rsid w:val="00E03DA4"/>
    <w:rsid w:val="00E219C8"/>
    <w:rsid w:val="00E53919"/>
    <w:rsid w:val="00E87D42"/>
    <w:rsid w:val="00FB5FBB"/>
    <w:rsid w:val="00FD36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978"/>
    <w:rPr>
      <w:rFonts w:ascii="Calibri" w:eastAsia="Calibri" w:hAnsi="Calibri" w:cs="Times New Roma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773978"/>
    <w:rPr>
      <w:color w:val="0000FF"/>
      <w:u w:val="single"/>
    </w:rPr>
  </w:style>
  <w:style w:type="paragraph" w:customStyle="1" w:styleId="Default">
    <w:name w:val="Default"/>
    <w:rsid w:val="00773978"/>
    <w:pPr>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apple-converted-space">
    <w:name w:val="apple-converted-space"/>
    <w:basedOn w:val="a0"/>
    <w:rsid w:val="00773978"/>
  </w:style>
  <w:style w:type="paragraph" w:styleId="a3">
    <w:name w:val="Balloon Text"/>
    <w:basedOn w:val="a"/>
    <w:link w:val="Char"/>
    <w:uiPriority w:val="99"/>
    <w:semiHidden/>
    <w:unhideWhenUsed/>
    <w:rsid w:val="0077397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773978"/>
    <w:rPr>
      <w:rFonts w:ascii="Tahoma" w:eastAsia="Calibri" w:hAnsi="Tahoma" w:cs="Tahoma"/>
      <w:sz w:val="16"/>
      <w:szCs w:val="16"/>
    </w:rPr>
  </w:style>
  <w:style w:type="paragraph" w:styleId="Web">
    <w:name w:val="Normal (Web)"/>
    <w:basedOn w:val="a"/>
    <w:uiPriority w:val="99"/>
    <w:semiHidden/>
    <w:unhideWhenUsed/>
    <w:rsid w:val="00773978"/>
    <w:pPr>
      <w:spacing w:before="100" w:beforeAutospacing="1" w:after="100" w:afterAutospacing="1" w:line="240" w:lineRule="auto"/>
    </w:pPr>
    <w:rPr>
      <w:rFonts w:ascii="Times New Roman" w:eastAsia="Times New Roman" w:hAnsi="Times New Roman"/>
      <w:sz w:val="24"/>
      <w:szCs w:val="24"/>
      <w:lang w:eastAsia="el-GR"/>
    </w:rPr>
  </w:style>
  <w:style w:type="paragraph" w:styleId="a4">
    <w:name w:val="List Paragraph"/>
    <w:basedOn w:val="a"/>
    <w:uiPriority w:val="34"/>
    <w:qFormat/>
    <w:rsid w:val="00187C83"/>
    <w:pPr>
      <w:ind w:left="720"/>
      <w:contextualSpacing/>
    </w:pPr>
  </w:style>
</w:styles>
</file>

<file path=word/webSettings.xml><?xml version="1.0" encoding="utf-8"?>
<w:webSettings xmlns:r="http://schemas.openxmlformats.org/officeDocument/2006/relationships" xmlns:w="http://schemas.openxmlformats.org/wordprocessingml/2006/main">
  <w:divs>
    <w:div w:id="65736373">
      <w:bodyDiv w:val="1"/>
      <w:marLeft w:val="0"/>
      <w:marRight w:val="0"/>
      <w:marTop w:val="0"/>
      <w:marBottom w:val="0"/>
      <w:divBdr>
        <w:top w:val="none" w:sz="0" w:space="0" w:color="auto"/>
        <w:left w:val="none" w:sz="0" w:space="0" w:color="auto"/>
        <w:bottom w:val="none" w:sz="0" w:space="0" w:color="auto"/>
        <w:right w:val="none" w:sz="0" w:space="0" w:color="auto"/>
      </w:divBdr>
    </w:div>
    <w:div w:id="106389689">
      <w:bodyDiv w:val="1"/>
      <w:marLeft w:val="0"/>
      <w:marRight w:val="0"/>
      <w:marTop w:val="0"/>
      <w:marBottom w:val="0"/>
      <w:divBdr>
        <w:top w:val="none" w:sz="0" w:space="0" w:color="auto"/>
        <w:left w:val="none" w:sz="0" w:space="0" w:color="auto"/>
        <w:bottom w:val="none" w:sz="0" w:space="0" w:color="auto"/>
        <w:right w:val="none" w:sz="0" w:space="0" w:color="auto"/>
      </w:divBdr>
    </w:div>
    <w:div w:id="781460652">
      <w:bodyDiv w:val="1"/>
      <w:marLeft w:val="0"/>
      <w:marRight w:val="0"/>
      <w:marTop w:val="0"/>
      <w:marBottom w:val="0"/>
      <w:divBdr>
        <w:top w:val="none" w:sz="0" w:space="0" w:color="auto"/>
        <w:left w:val="none" w:sz="0" w:space="0" w:color="auto"/>
        <w:bottom w:val="none" w:sz="0" w:space="0" w:color="auto"/>
        <w:right w:val="none" w:sz="0" w:space="0" w:color="auto"/>
      </w:divBdr>
    </w:div>
    <w:div w:id="789976534">
      <w:bodyDiv w:val="1"/>
      <w:marLeft w:val="0"/>
      <w:marRight w:val="0"/>
      <w:marTop w:val="0"/>
      <w:marBottom w:val="0"/>
      <w:divBdr>
        <w:top w:val="none" w:sz="0" w:space="0" w:color="auto"/>
        <w:left w:val="none" w:sz="0" w:space="0" w:color="auto"/>
        <w:bottom w:val="none" w:sz="0" w:space="0" w:color="auto"/>
        <w:right w:val="none" w:sz="0" w:space="0" w:color="auto"/>
      </w:divBdr>
    </w:div>
    <w:div w:id="821851940">
      <w:bodyDiv w:val="1"/>
      <w:marLeft w:val="0"/>
      <w:marRight w:val="0"/>
      <w:marTop w:val="0"/>
      <w:marBottom w:val="0"/>
      <w:divBdr>
        <w:top w:val="none" w:sz="0" w:space="0" w:color="auto"/>
        <w:left w:val="none" w:sz="0" w:space="0" w:color="auto"/>
        <w:bottom w:val="none" w:sz="0" w:space="0" w:color="auto"/>
        <w:right w:val="none" w:sz="0" w:space="0" w:color="auto"/>
      </w:divBdr>
    </w:div>
    <w:div w:id="1065684228">
      <w:bodyDiv w:val="1"/>
      <w:marLeft w:val="0"/>
      <w:marRight w:val="0"/>
      <w:marTop w:val="0"/>
      <w:marBottom w:val="0"/>
      <w:divBdr>
        <w:top w:val="none" w:sz="0" w:space="0" w:color="auto"/>
        <w:left w:val="none" w:sz="0" w:space="0" w:color="auto"/>
        <w:bottom w:val="none" w:sz="0" w:space="0" w:color="auto"/>
        <w:right w:val="none" w:sz="0" w:space="0" w:color="auto"/>
      </w:divBdr>
    </w:div>
    <w:div w:id="1133063991">
      <w:bodyDiv w:val="1"/>
      <w:marLeft w:val="0"/>
      <w:marRight w:val="0"/>
      <w:marTop w:val="0"/>
      <w:marBottom w:val="0"/>
      <w:divBdr>
        <w:top w:val="none" w:sz="0" w:space="0" w:color="auto"/>
        <w:left w:val="none" w:sz="0" w:space="0" w:color="auto"/>
        <w:bottom w:val="none" w:sz="0" w:space="0" w:color="auto"/>
        <w:right w:val="none" w:sz="0" w:space="0" w:color="auto"/>
      </w:divBdr>
    </w:div>
    <w:div w:id="1240024111">
      <w:bodyDiv w:val="1"/>
      <w:marLeft w:val="0"/>
      <w:marRight w:val="0"/>
      <w:marTop w:val="0"/>
      <w:marBottom w:val="0"/>
      <w:divBdr>
        <w:top w:val="none" w:sz="0" w:space="0" w:color="auto"/>
        <w:left w:val="none" w:sz="0" w:space="0" w:color="auto"/>
        <w:bottom w:val="none" w:sz="0" w:space="0" w:color="auto"/>
        <w:right w:val="none" w:sz="0" w:space="0" w:color="auto"/>
      </w:divBdr>
    </w:div>
    <w:div w:id="1440831059">
      <w:bodyDiv w:val="1"/>
      <w:marLeft w:val="0"/>
      <w:marRight w:val="0"/>
      <w:marTop w:val="0"/>
      <w:marBottom w:val="0"/>
      <w:divBdr>
        <w:top w:val="none" w:sz="0" w:space="0" w:color="auto"/>
        <w:left w:val="none" w:sz="0" w:space="0" w:color="auto"/>
        <w:bottom w:val="none" w:sz="0" w:space="0" w:color="auto"/>
        <w:right w:val="none" w:sz="0" w:space="0" w:color="auto"/>
      </w:divBdr>
    </w:div>
    <w:div w:id="1617633861">
      <w:bodyDiv w:val="1"/>
      <w:marLeft w:val="0"/>
      <w:marRight w:val="0"/>
      <w:marTop w:val="0"/>
      <w:marBottom w:val="0"/>
      <w:divBdr>
        <w:top w:val="none" w:sz="0" w:space="0" w:color="auto"/>
        <w:left w:val="none" w:sz="0" w:space="0" w:color="auto"/>
        <w:bottom w:val="none" w:sz="0" w:space="0" w:color="auto"/>
        <w:right w:val="none" w:sz="0" w:space="0" w:color="auto"/>
      </w:divBdr>
    </w:div>
    <w:div w:id="204479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ingenet.gr/live/archive" TargetMode="External"/><Relationship Id="rId13" Type="http://schemas.openxmlformats.org/officeDocument/2006/relationships/hyperlink" Target="http://www.sinthesis.gr" TargetMode="External"/><Relationship Id="rId3" Type="http://schemas.openxmlformats.org/officeDocument/2006/relationships/settings" Target="settings.xml"/><Relationship Id="rId7" Type="http://schemas.openxmlformats.org/officeDocument/2006/relationships/hyperlink" Target="http://www.fringenet.gr/press" TargetMode="External"/><Relationship Id="rId12" Type="http://schemas.openxmlformats.org/officeDocument/2006/relationships/hyperlink" Target="mailto:zafeirenia@sinthesis.g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ringenet.gr" TargetMode="External"/><Relationship Id="rId11" Type="http://schemas.openxmlformats.org/officeDocument/2006/relationships/hyperlink" Target="mailto:maya@sinthesis.gr"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athanasia@sinthesis.gr" TargetMode="External"/><Relationship Id="rId4" Type="http://schemas.openxmlformats.org/officeDocument/2006/relationships/webSettings" Target="webSettings.xml"/><Relationship Id="rId9" Type="http://schemas.openxmlformats.org/officeDocument/2006/relationships/hyperlink" Target="mailto:christina@sinthesis.gr" TargetMode="External"/><Relationship Id="rId14" Type="http://schemas.openxmlformats.org/officeDocument/2006/relationships/hyperlink" Target="http://www.vryssak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923</Words>
  <Characters>4990</Characters>
  <Application>Microsoft Office Word</Application>
  <DocSecurity>0</DocSecurity>
  <Lines>41</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 filippopoulou</dc:creator>
  <cp:lastModifiedBy>user</cp:lastModifiedBy>
  <cp:revision>24</cp:revision>
  <dcterms:created xsi:type="dcterms:W3CDTF">2013-03-18T17:09:00Z</dcterms:created>
  <dcterms:modified xsi:type="dcterms:W3CDTF">2013-03-19T17:11:00Z</dcterms:modified>
</cp:coreProperties>
</file>